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WithEffects.xml" ContentType="application/vnd.ms-word.stylesWithEffect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B509B9" w14:textId="77777777" w:rsidR="009108C4" w:rsidRPr="00C563D9" w:rsidRDefault="009108C4" w:rsidP="00C563D9">
      <w:pPr>
        <w:pStyle w:val="Header"/>
        <w:rPr>
          <w:rFonts w:ascii="Calibri" w:hAnsi="Calibri"/>
          <w:b/>
          <w:sz w:val="24"/>
          <w:szCs w:val="24"/>
        </w:rPr>
      </w:pPr>
      <w:bookmarkStart w:id="0" w:name="_GoBack"/>
      <w:bookmarkEnd w:id="0"/>
    </w:p>
    <w:sdt>
      <w:sdtPr>
        <w:rPr>
          <w:color w:val="8064A2" w:themeColor="accent4"/>
        </w:rPr>
        <w:id w:val="23717172"/>
        <w:placeholder>
          <w:docPart w:val="BA2DD609D45F9C46A0FC3623E3C364D7"/>
        </w:placeholder>
      </w:sdtPr>
      <w:sdtEndPr>
        <w:rPr>
          <w:color w:val="523667"/>
        </w:rPr>
      </w:sdtEndPr>
      <w:sdtContent>
        <w:p w14:paraId="62133740" w14:textId="260EA78D" w:rsidR="009108C4" w:rsidRPr="00344DE5" w:rsidRDefault="00344DE5" w:rsidP="00344DE5">
          <w:pPr>
            <w:pStyle w:val="BigHeading"/>
          </w:pPr>
          <w:r>
            <w:t>Interview Team Training</w:t>
          </w:r>
        </w:p>
      </w:sdtContent>
    </w:sdt>
    <w:p w14:paraId="1B3E85FF" w14:textId="77777777" w:rsidR="00344DE5" w:rsidRDefault="00344DE5" w:rsidP="00344DE5">
      <w:pPr>
        <w:pStyle w:val="PurpleSubhead"/>
      </w:pPr>
    </w:p>
    <w:p w14:paraId="4CDBBE51" w14:textId="0064455D" w:rsidR="009108C4" w:rsidRPr="00C563D9" w:rsidRDefault="00344DE5" w:rsidP="00344DE5">
      <w:pPr>
        <w:pStyle w:val="PurpleSubhead"/>
      </w:pPr>
      <w:r>
        <w:t>Objectives for Sessions 1 and 2:</w:t>
      </w:r>
    </w:p>
    <w:p w14:paraId="0E05D178" w14:textId="1981718F" w:rsidR="00344DE5" w:rsidRPr="00344DE5" w:rsidRDefault="006A25EA" w:rsidP="00344DE5">
      <w:pPr>
        <w:pStyle w:val="ListParagraph"/>
        <w:numPr>
          <w:ilvl w:val="0"/>
          <w:numId w:val="27"/>
        </w:numPr>
        <w:spacing w:after="0" w:line="240" w:lineRule="auto"/>
        <w:rPr>
          <w:rFonts w:ascii="Calibri" w:hAnsi="Calibri"/>
          <w:sz w:val="24"/>
          <w:szCs w:val="24"/>
        </w:rPr>
      </w:pPr>
      <w:r>
        <w:rPr>
          <w:rFonts w:ascii="Calibri" w:hAnsi="Calibri"/>
          <w:sz w:val="24"/>
          <w:szCs w:val="24"/>
        </w:rPr>
        <w:t>To orient</w:t>
      </w:r>
      <w:r w:rsidR="00344DE5" w:rsidRPr="00344DE5">
        <w:rPr>
          <w:rFonts w:ascii="Calibri" w:hAnsi="Calibri"/>
          <w:sz w:val="24"/>
          <w:szCs w:val="24"/>
        </w:rPr>
        <w:t xml:space="preserve"> Interv</w:t>
      </w:r>
      <w:r>
        <w:rPr>
          <w:rFonts w:ascii="Calibri" w:hAnsi="Calibri"/>
          <w:sz w:val="24"/>
          <w:szCs w:val="24"/>
        </w:rPr>
        <w:t>iew Team Members on the ASSESS phase</w:t>
      </w:r>
    </w:p>
    <w:p w14:paraId="10419E2C" w14:textId="77777777" w:rsidR="00344DE5" w:rsidRPr="00344DE5" w:rsidRDefault="00344DE5" w:rsidP="00344DE5">
      <w:pPr>
        <w:pStyle w:val="ListParagraph"/>
        <w:numPr>
          <w:ilvl w:val="0"/>
          <w:numId w:val="27"/>
        </w:numPr>
        <w:spacing w:after="0" w:line="240" w:lineRule="auto"/>
        <w:rPr>
          <w:rFonts w:ascii="Calibri" w:hAnsi="Calibri"/>
          <w:sz w:val="24"/>
          <w:szCs w:val="24"/>
        </w:rPr>
      </w:pPr>
      <w:r w:rsidRPr="00344DE5">
        <w:rPr>
          <w:rFonts w:ascii="Calibri" w:hAnsi="Calibri"/>
          <w:sz w:val="24"/>
          <w:szCs w:val="24"/>
        </w:rPr>
        <w:t>To practice the interview process</w:t>
      </w:r>
    </w:p>
    <w:p w14:paraId="405DAC97" w14:textId="77777777" w:rsidR="00344DE5" w:rsidRPr="00344DE5" w:rsidRDefault="00344DE5" w:rsidP="00344DE5">
      <w:pPr>
        <w:pStyle w:val="ListParagraph"/>
        <w:numPr>
          <w:ilvl w:val="0"/>
          <w:numId w:val="27"/>
        </w:numPr>
        <w:spacing w:after="0" w:line="240" w:lineRule="auto"/>
        <w:rPr>
          <w:rFonts w:ascii="Calibri" w:hAnsi="Calibri"/>
          <w:sz w:val="24"/>
          <w:szCs w:val="24"/>
        </w:rPr>
      </w:pPr>
      <w:r w:rsidRPr="00344DE5">
        <w:rPr>
          <w:rFonts w:ascii="Calibri" w:hAnsi="Calibri"/>
          <w:sz w:val="24"/>
          <w:szCs w:val="24"/>
        </w:rPr>
        <w:t>To identify potential interviewees</w:t>
      </w:r>
    </w:p>
    <w:p w14:paraId="1FD01D6E" w14:textId="4EA8C353" w:rsidR="00344DE5" w:rsidRPr="006A25EA" w:rsidRDefault="006A25EA" w:rsidP="00754E5C">
      <w:pPr>
        <w:pStyle w:val="ListParagraph"/>
        <w:numPr>
          <w:ilvl w:val="0"/>
          <w:numId w:val="27"/>
        </w:numPr>
        <w:spacing w:after="0" w:line="240" w:lineRule="auto"/>
        <w:rPr>
          <w:rFonts w:ascii="Calibri" w:hAnsi="Calibri"/>
          <w:b/>
          <w:sz w:val="24"/>
          <w:szCs w:val="24"/>
        </w:rPr>
      </w:pPr>
      <w:r>
        <w:rPr>
          <w:rFonts w:ascii="Calibri" w:hAnsi="Calibri"/>
          <w:sz w:val="24"/>
          <w:szCs w:val="24"/>
        </w:rPr>
        <w:t xml:space="preserve">To match </w:t>
      </w:r>
      <w:r w:rsidR="00344DE5" w:rsidRPr="00344DE5">
        <w:rPr>
          <w:rFonts w:ascii="Calibri" w:hAnsi="Calibri"/>
          <w:sz w:val="24"/>
          <w:szCs w:val="24"/>
        </w:rPr>
        <w:t>interviewers with interviewees</w:t>
      </w:r>
    </w:p>
    <w:p w14:paraId="1E862B95" w14:textId="17BC6CB2" w:rsidR="008C3A9F" w:rsidRPr="006A25EA" w:rsidRDefault="006A25EA" w:rsidP="00344DE5">
      <w:pPr>
        <w:pStyle w:val="ListParagraph"/>
        <w:numPr>
          <w:ilvl w:val="0"/>
          <w:numId w:val="27"/>
        </w:numPr>
        <w:spacing w:after="0" w:line="240" w:lineRule="auto"/>
        <w:rPr>
          <w:rFonts w:ascii="Calibri" w:hAnsi="Calibri"/>
          <w:b/>
          <w:sz w:val="24"/>
          <w:szCs w:val="24"/>
        </w:rPr>
      </w:pPr>
      <w:r>
        <w:rPr>
          <w:rFonts w:ascii="Calibri" w:hAnsi="Calibri"/>
          <w:sz w:val="24"/>
          <w:szCs w:val="24"/>
        </w:rPr>
        <w:t>To clarify the information gathering process</w:t>
      </w:r>
    </w:p>
    <w:p w14:paraId="7D6A9D2E" w14:textId="7C1B77E6" w:rsidR="003D5AA9" w:rsidRPr="00C563D9" w:rsidRDefault="00F25CAF" w:rsidP="00344DE5">
      <w:pPr>
        <w:pStyle w:val="PurpleSubhead"/>
      </w:pPr>
      <w:r>
        <w:br/>
      </w:r>
      <w:r w:rsidR="00CD1634" w:rsidRPr="00C563D9">
        <w:t xml:space="preserve">Training </w:t>
      </w:r>
      <w:r w:rsidR="00593379" w:rsidRPr="00C563D9">
        <w:t xml:space="preserve">Overview </w:t>
      </w:r>
    </w:p>
    <w:p w14:paraId="12A9EDD2" w14:textId="44D3B2E8" w:rsidR="00333380" w:rsidRDefault="003D5AA9" w:rsidP="00C563D9">
      <w:pPr>
        <w:spacing w:after="0" w:line="240" w:lineRule="auto"/>
        <w:rPr>
          <w:rFonts w:ascii="Calibri" w:hAnsi="Calibri"/>
          <w:sz w:val="24"/>
          <w:szCs w:val="24"/>
        </w:rPr>
      </w:pPr>
      <w:r w:rsidRPr="00C563D9">
        <w:rPr>
          <w:rFonts w:ascii="Calibri" w:hAnsi="Calibri"/>
          <w:sz w:val="24"/>
          <w:szCs w:val="24"/>
        </w:rPr>
        <w:t xml:space="preserve">The </w:t>
      </w:r>
      <w:r w:rsidR="00540A61" w:rsidRPr="00C563D9">
        <w:rPr>
          <w:rFonts w:ascii="Calibri" w:hAnsi="Calibri"/>
          <w:sz w:val="24"/>
          <w:szCs w:val="24"/>
        </w:rPr>
        <w:t>interview</w:t>
      </w:r>
      <w:r w:rsidRPr="00C563D9">
        <w:rPr>
          <w:rFonts w:ascii="Calibri" w:hAnsi="Calibri"/>
          <w:sz w:val="24"/>
          <w:szCs w:val="24"/>
        </w:rPr>
        <w:t xml:space="preserve"> team training is divided into two 2–hour sessions</w:t>
      </w:r>
      <w:r w:rsidR="00F25CAF">
        <w:rPr>
          <w:rFonts w:ascii="Calibri" w:hAnsi="Calibri"/>
          <w:sz w:val="24"/>
          <w:szCs w:val="24"/>
        </w:rPr>
        <w:t>*</w:t>
      </w:r>
      <w:r w:rsidRPr="00C563D9">
        <w:rPr>
          <w:rFonts w:ascii="Calibri" w:hAnsi="Calibri"/>
          <w:sz w:val="24"/>
          <w:szCs w:val="24"/>
        </w:rPr>
        <w:t xml:space="preserve">.  The first session </w:t>
      </w:r>
      <w:r w:rsidR="007F0FCE" w:rsidRPr="00C563D9">
        <w:rPr>
          <w:rFonts w:ascii="Calibri" w:hAnsi="Calibri"/>
          <w:sz w:val="24"/>
          <w:szCs w:val="24"/>
        </w:rPr>
        <w:t xml:space="preserve">acquaints </w:t>
      </w:r>
      <w:r w:rsidR="00DE078D" w:rsidRPr="00C563D9">
        <w:rPr>
          <w:rFonts w:ascii="Calibri" w:hAnsi="Calibri"/>
          <w:sz w:val="24"/>
          <w:szCs w:val="24"/>
        </w:rPr>
        <w:t xml:space="preserve">team </w:t>
      </w:r>
      <w:r w:rsidRPr="00C563D9">
        <w:rPr>
          <w:rFonts w:ascii="Calibri" w:hAnsi="Calibri"/>
          <w:sz w:val="24"/>
          <w:szCs w:val="24"/>
        </w:rPr>
        <w:t xml:space="preserve">members </w:t>
      </w:r>
      <w:r w:rsidR="007F0FCE" w:rsidRPr="00C563D9">
        <w:rPr>
          <w:rFonts w:ascii="Calibri" w:hAnsi="Calibri"/>
          <w:sz w:val="24"/>
          <w:szCs w:val="24"/>
        </w:rPr>
        <w:t xml:space="preserve">with </w:t>
      </w:r>
      <w:r w:rsidRPr="00C563D9">
        <w:rPr>
          <w:rFonts w:ascii="Calibri" w:hAnsi="Calibri"/>
          <w:sz w:val="24"/>
          <w:szCs w:val="24"/>
        </w:rPr>
        <w:t xml:space="preserve">the ASSESS Phase and the </w:t>
      </w:r>
      <w:r w:rsidR="00540A61" w:rsidRPr="00C563D9">
        <w:rPr>
          <w:rFonts w:ascii="Calibri" w:hAnsi="Calibri"/>
          <w:sz w:val="24"/>
          <w:szCs w:val="24"/>
        </w:rPr>
        <w:t>interview</w:t>
      </w:r>
      <w:r w:rsidRPr="00C563D9">
        <w:rPr>
          <w:rFonts w:ascii="Calibri" w:hAnsi="Calibri"/>
          <w:sz w:val="24"/>
          <w:szCs w:val="24"/>
        </w:rPr>
        <w:t xml:space="preserve">s. </w:t>
      </w:r>
      <w:r w:rsidR="00955D00" w:rsidRPr="00C563D9">
        <w:rPr>
          <w:rFonts w:ascii="Calibri" w:hAnsi="Calibri"/>
          <w:sz w:val="24"/>
          <w:szCs w:val="24"/>
        </w:rPr>
        <w:t>Using</w:t>
      </w:r>
      <w:r w:rsidRPr="00C563D9">
        <w:rPr>
          <w:rFonts w:ascii="Calibri" w:hAnsi="Calibri"/>
          <w:sz w:val="24"/>
          <w:szCs w:val="24"/>
        </w:rPr>
        <w:t xml:space="preserve"> the </w:t>
      </w:r>
      <w:r w:rsidR="005D6538" w:rsidRPr="00C563D9">
        <w:rPr>
          <w:rFonts w:ascii="Calibri" w:hAnsi="Calibri"/>
          <w:sz w:val="24"/>
          <w:szCs w:val="24"/>
        </w:rPr>
        <w:t>Community Member</w:t>
      </w:r>
      <w:r w:rsidRPr="00C563D9">
        <w:rPr>
          <w:rFonts w:ascii="Calibri" w:hAnsi="Calibri"/>
          <w:sz w:val="24"/>
          <w:szCs w:val="24"/>
        </w:rPr>
        <w:t xml:space="preserve"> </w:t>
      </w:r>
      <w:r w:rsidR="00540A61" w:rsidRPr="00C563D9">
        <w:rPr>
          <w:rFonts w:ascii="Calibri" w:hAnsi="Calibri"/>
          <w:sz w:val="24"/>
          <w:szCs w:val="24"/>
        </w:rPr>
        <w:t>interview</w:t>
      </w:r>
      <w:r w:rsidR="003F3665" w:rsidRPr="00C563D9">
        <w:rPr>
          <w:rFonts w:ascii="Calibri" w:hAnsi="Calibri"/>
          <w:sz w:val="24"/>
          <w:szCs w:val="24"/>
        </w:rPr>
        <w:t xml:space="preserve"> handout</w:t>
      </w:r>
      <w:r w:rsidR="007F0FCE" w:rsidRPr="00C563D9">
        <w:rPr>
          <w:rFonts w:ascii="Calibri" w:hAnsi="Calibri"/>
          <w:sz w:val="24"/>
          <w:szCs w:val="24"/>
        </w:rPr>
        <w:t>,</w:t>
      </w:r>
      <w:r w:rsidRPr="00C563D9">
        <w:rPr>
          <w:rFonts w:ascii="Calibri" w:hAnsi="Calibri"/>
          <w:sz w:val="24"/>
          <w:szCs w:val="24"/>
        </w:rPr>
        <w:t xml:space="preserve"> </w:t>
      </w:r>
      <w:r w:rsidR="00955D00" w:rsidRPr="00C563D9">
        <w:rPr>
          <w:rFonts w:ascii="Calibri" w:hAnsi="Calibri"/>
          <w:sz w:val="24"/>
          <w:szCs w:val="24"/>
        </w:rPr>
        <w:t xml:space="preserve">the facilitator </w:t>
      </w:r>
      <w:r w:rsidRPr="00C563D9">
        <w:rPr>
          <w:rFonts w:ascii="Calibri" w:hAnsi="Calibri"/>
          <w:sz w:val="24"/>
          <w:szCs w:val="24"/>
        </w:rPr>
        <w:t>demonstrate</w:t>
      </w:r>
      <w:r w:rsidR="00955D00" w:rsidRPr="00C563D9">
        <w:rPr>
          <w:rFonts w:ascii="Calibri" w:hAnsi="Calibri"/>
          <w:sz w:val="24"/>
          <w:szCs w:val="24"/>
        </w:rPr>
        <w:t>s</w:t>
      </w:r>
      <w:r w:rsidRPr="00C563D9">
        <w:rPr>
          <w:rFonts w:ascii="Calibri" w:hAnsi="Calibri"/>
          <w:sz w:val="24"/>
          <w:szCs w:val="24"/>
        </w:rPr>
        <w:t xml:space="preserve"> how to prepare for and conduct an interview using ACT on Alz</w:t>
      </w:r>
      <w:r w:rsidR="00924201" w:rsidRPr="00C563D9">
        <w:rPr>
          <w:rFonts w:ascii="Calibri" w:hAnsi="Calibri"/>
          <w:sz w:val="24"/>
          <w:szCs w:val="24"/>
        </w:rPr>
        <w:t>heimer’s</w:t>
      </w:r>
      <w:r w:rsidR="00A20E77" w:rsidRPr="00C563D9">
        <w:rPr>
          <w:rFonts w:ascii="Calibri" w:hAnsi="Calibri"/>
          <w:sz w:val="24"/>
          <w:szCs w:val="24"/>
        </w:rPr>
        <w:t xml:space="preserve"> </w:t>
      </w:r>
      <w:r w:rsidRPr="00C563D9">
        <w:rPr>
          <w:rFonts w:ascii="Calibri" w:hAnsi="Calibri"/>
          <w:sz w:val="24"/>
          <w:szCs w:val="24"/>
        </w:rPr>
        <w:t>resou</w:t>
      </w:r>
      <w:r w:rsidR="00333380">
        <w:rPr>
          <w:rFonts w:ascii="Calibri" w:hAnsi="Calibri"/>
          <w:sz w:val="24"/>
          <w:szCs w:val="24"/>
        </w:rPr>
        <w:t>rces.</w:t>
      </w:r>
    </w:p>
    <w:p w14:paraId="78A551BB" w14:textId="77777777" w:rsidR="00333380" w:rsidRDefault="00333380" w:rsidP="00C563D9">
      <w:pPr>
        <w:spacing w:after="0" w:line="240" w:lineRule="auto"/>
        <w:rPr>
          <w:rFonts w:ascii="Calibri" w:hAnsi="Calibri"/>
          <w:sz w:val="24"/>
          <w:szCs w:val="24"/>
        </w:rPr>
      </w:pPr>
    </w:p>
    <w:p w14:paraId="7E1CD662" w14:textId="1C154FDB" w:rsidR="003D5AA9" w:rsidRPr="00C563D9" w:rsidRDefault="00EB3AA1" w:rsidP="00C563D9">
      <w:pPr>
        <w:spacing w:after="0" w:line="240" w:lineRule="auto"/>
        <w:rPr>
          <w:rFonts w:ascii="Calibri" w:hAnsi="Calibri"/>
          <w:sz w:val="24"/>
          <w:szCs w:val="24"/>
        </w:rPr>
      </w:pPr>
      <w:r w:rsidRPr="00C563D9">
        <w:rPr>
          <w:rFonts w:ascii="Calibri" w:hAnsi="Calibri"/>
          <w:sz w:val="24"/>
          <w:szCs w:val="24"/>
        </w:rPr>
        <w:t>At the end of session one</w:t>
      </w:r>
      <w:r w:rsidR="003D5AA9" w:rsidRPr="00C563D9">
        <w:rPr>
          <w:rFonts w:ascii="Calibri" w:hAnsi="Calibri"/>
          <w:sz w:val="24"/>
          <w:szCs w:val="24"/>
        </w:rPr>
        <w:t xml:space="preserve">, each </w:t>
      </w:r>
      <w:r w:rsidR="00DE078D" w:rsidRPr="00C563D9">
        <w:rPr>
          <w:rFonts w:ascii="Calibri" w:hAnsi="Calibri"/>
          <w:sz w:val="24"/>
          <w:szCs w:val="24"/>
        </w:rPr>
        <w:t xml:space="preserve">team member </w:t>
      </w:r>
      <w:r w:rsidR="003D5AA9" w:rsidRPr="00C563D9">
        <w:rPr>
          <w:rFonts w:ascii="Calibri" w:hAnsi="Calibri"/>
          <w:sz w:val="24"/>
          <w:szCs w:val="24"/>
        </w:rPr>
        <w:t>practice</w:t>
      </w:r>
      <w:r w:rsidR="00DE078D" w:rsidRPr="00C563D9">
        <w:rPr>
          <w:rFonts w:ascii="Calibri" w:hAnsi="Calibri"/>
          <w:sz w:val="24"/>
          <w:szCs w:val="24"/>
        </w:rPr>
        <w:t>s</w:t>
      </w:r>
      <w:r w:rsidR="003D5AA9" w:rsidRPr="00C563D9">
        <w:rPr>
          <w:rFonts w:ascii="Calibri" w:hAnsi="Calibri"/>
          <w:sz w:val="24"/>
          <w:szCs w:val="24"/>
        </w:rPr>
        <w:t xml:space="preserve"> a</w:t>
      </w:r>
      <w:r w:rsidR="00955D00" w:rsidRPr="00C563D9">
        <w:rPr>
          <w:rFonts w:ascii="Calibri" w:hAnsi="Calibri"/>
          <w:sz w:val="24"/>
          <w:szCs w:val="24"/>
        </w:rPr>
        <w:t xml:space="preserve">n interview with someone they know. Session </w:t>
      </w:r>
      <w:r w:rsidR="00DE078D" w:rsidRPr="00C563D9">
        <w:rPr>
          <w:rFonts w:ascii="Calibri" w:hAnsi="Calibri"/>
          <w:sz w:val="24"/>
          <w:szCs w:val="24"/>
        </w:rPr>
        <w:t xml:space="preserve">two </w:t>
      </w:r>
      <w:r w:rsidR="00955D00" w:rsidRPr="00C563D9">
        <w:rPr>
          <w:rFonts w:ascii="Calibri" w:hAnsi="Calibri"/>
          <w:sz w:val="24"/>
          <w:szCs w:val="24"/>
        </w:rPr>
        <w:t xml:space="preserve">opens with a debriefing of the </w:t>
      </w:r>
      <w:r w:rsidR="00452EEC" w:rsidRPr="00C563D9">
        <w:rPr>
          <w:rFonts w:ascii="Calibri" w:hAnsi="Calibri"/>
          <w:sz w:val="24"/>
          <w:szCs w:val="24"/>
        </w:rPr>
        <w:t>completed</w:t>
      </w:r>
      <w:r w:rsidR="00DE078D" w:rsidRPr="00C563D9">
        <w:rPr>
          <w:rFonts w:ascii="Calibri" w:hAnsi="Calibri"/>
          <w:sz w:val="24"/>
          <w:szCs w:val="24"/>
        </w:rPr>
        <w:t xml:space="preserve"> </w:t>
      </w:r>
      <w:r w:rsidR="00955D00" w:rsidRPr="00C563D9">
        <w:rPr>
          <w:rFonts w:ascii="Calibri" w:hAnsi="Calibri"/>
          <w:sz w:val="24"/>
          <w:szCs w:val="24"/>
        </w:rPr>
        <w:t>interviews</w:t>
      </w:r>
      <w:r w:rsidR="00DE078D" w:rsidRPr="00C563D9">
        <w:rPr>
          <w:rFonts w:ascii="Calibri" w:hAnsi="Calibri"/>
          <w:sz w:val="24"/>
          <w:szCs w:val="24"/>
        </w:rPr>
        <w:t>,</w:t>
      </w:r>
      <w:r w:rsidR="00955D00" w:rsidRPr="00C563D9">
        <w:rPr>
          <w:rFonts w:ascii="Calibri" w:hAnsi="Calibri"/>
          <w:sz w:val="24"/>
          <w:szCs w:val="24"/>
        </w:rPr>
        <w:t xml:space="preserve"> focusing on lessons learned</w:t>
      </w:r>
      <w:r w:rsidR="00593379" w:rsidRPr="00C563D9">
        <w:rPr>
          <w:rFonts w:ascii="Calibri" w:hAnsi="Calibri"/>
          <w:sz w:val="24"/>
          <w:szCs w:val="24"/>
        </w:rPr>
        <w:t xml:space="preserve"> and resources used</w:t>
      </w:r>
      <w:r w:rsidR="00955D00" w:rsidRPr="00C563D9">
        <w:rPr>
          <w:rFonts w:ascii="Calibri" w:hAnsi="Calibri"/>
          <w:sz w:val="24"/>
          <w:szCs w:val="24"/>
        </w:rPr>
        <w:t>.  During this session</w:t>
      </w:r>
      <w:r w:rsidR="00333380">
        <w:rPr>
          <w:rFonts w:ascii="Calibri" w:hAnsi="Calibri"/>
          <w:sz w:val="24"/>
          <w:szCs w:val="24"/>
        </w:rPr>
        <w:t>,</w:t>
      </w:r>
      <w:r w:rsidR="00955D00" w:rsidRPr="00C563D9">
        <w:rPr>
          <w:rFonts w:ascii="Calibri" w:hAnsi="Calibri"/>
          <w:sz w:val="24"/>
          <w:szCs w:val="24"/>
        </w:rPr>
        <w:t xml:space="preserve"> the team establishes the process </w:t>
      </w:r>
      <w:r w:rsidR="00DE078D" w:rsidRPr="00C563D9">
        <w:rPr>
          <w:rFonts w:ascii="Calibri" w:hAnsi="Calibri"/>
          <w:sz w:val="24"/>
          <w:szCs w:val="24"/>
        </w:rPr>
        <w:t>they will follow</w:t>
      </w:r>
      <w:r w:rsidR="005B686D" w:rsidRPr="00C563D9">
        <w:rPr>
          <w:rFonts w:ascii="Calibri" w:hAnsi="Calibri"/>
          <w:sz w:val="24"/>
          <w:szCs w:val="24"/>
        </w:rPr>
        <w:t xml:space="preserve"> as they conduct the community assessment.</w:t>
      </w:r>
      <w:r w:rsidR="00593379" w:rsidRPr="00C563D9">
        <w:rPr>
          <w:rFonts w:ascii="Calibri" w:hAnsi="Calibri"/>
          <w:sz w:val="24"/>
          <w:szCs w:val="24"/>
        </w:rPr>
        <w:t xml:space="preserve"> </w:t>
      </w:r>
      <w:r w:rsidRPr="00C563D9">
        <w:rPr>
          <w:rFonts w:ascii="Calibri" w:hAnsi="Calibri"/>
          <w:sz w:val="24"/>
          <w:szCs w:val="24"/>
        </w:rPr>
        <w:t xml:space="preserve">At the end of </w:t>
      </w:r>
      <w:r w:rsidR="00593379" w:rsidRPr="00C563D9">
        <w:rPr>
          <w:rFonts w:ascii="Calibri" w:hAnsi="Calibri"/>
          <w:sz w:val="24"/>
          <w:szCs w:val="24"/>
        </w:rPr>
        <w:t>session</w:t>
      </w:r>
      <w:r w:rsidRPr="00C563D9">
        <w:rPr>
          <w:rFonts w:ascii="Calibri" w:hAnsi="Calibri"/>
          <w:sz w:val="24"/>
          <w:szCs w:val="24"/>
        </w:rPr>
        <w:t xml:space="preserve"> two</w:t>
      </w:r>
      <w:r w:rsidR="00593379" w:rsidRPr="00C563D9">
        <w:rPr>
          <w:rFonts w:ascii="Calibri" w:hAnsi="Calibri"/>
          <w:sz w:val="24"/>
          <w:szCs w:val="24"/>
        </w:rPr>
        <w:t xml:space="preserve">, each </w:t>
      </w:r>
      <w:r w:rsidR="00DE078D" w:rsidRPr="00C563D9">
        <w:rPr>
          <w:rFonts w:ascii="Calibri" w:hAnsi="Calibri"/>
          <w:sz w:val="24"/>
          <w:szCs w:val="24"/>
        </w:rPr>
        <w:t xml:space="preserve">team member </w:t>
      </w:r>
      <w:r w:rsidR="00593379" w:rsidRPr="00C563D9">
        <w:rPr>
          <w:rFonts w:ascii="Calibri" w:hAnsi="Calibri"/>
          <w:sz w:val="24"/>
          <w:szCs w:val="24"/>
        </w:rPr>
        <w:t xml:space="preserve">will </w:t>
      </w:r>
      <w:r w:rsidR="00DE078D" w:rsidRPr="00C563D9">
        <w:rPr>
          <w:rFonts w:ascii="Calibri" w:hAnsi="Calibri"/>
          <w:sz w:val="24"/>
          <w:szCs w:val="24"/>
        </w:rPr>
        <w:t xml:space="preserve">select </w:t>
      </w:r>
      <w:r w:rsidR="00593379" w:rsidRPr="00C563D9">
        <w:rPr>
          <w:rFonts w:ascii="Calibri" w:hAnsi="Calibri"/>
          <w:sz w:val="24"/>
          <w:szCs w:val="24"/>
        </w:rPr>
        <w:t xml:space="preserve">up to five </w:t>
      </w:r>
      <w:r w:rsidR="00540A61" w:rsidRPr="00C563D9">
        <w:rPr>
          <w:rFonts w:ascii="Calibri" w:hAnsi="Calibri"/>
          <w:sz w:val="24"/>
          <w:szCs w:val="24"/>
        </w:rPr>
        <w:t>interview</w:t>
      </w:r>
      <w:r w:rsidR="00593379" w:rsidRPr="00C563D9">
        <w:rPr>
          <w:rFonts w:ascii="Calibri" w:hAnsi="Calibri"/>
          <w:sz w:val="24"/>
          <w:szCs w:val="24"/>
        </w:rPr>
        <w:t>s to complete.</w:t>
      </w:r>
    </w:p>
    <w:p w14:paraId="08834DF8" w14:textId="77777777" w:rsidR="00F25CAF" w:rsidRDefault="00F25CAF">
      <w:pPr>
        <w:rPr>
          <w:rFonts w:ascii="Calibri" w:hAnsi="Calibri"/>
          <w:sz w:val="24"/>
          <w:szCs w:val="24"/>
        </w:rPr>
      </w:pPr>
    </w:p>
    <w:p w14:paraId="3359645D" w14:textId="755CF6AC" w:rsidR="00333380" w:rsidRDefault="00F25CAF">
      <w:pPr>
        <w:rPr>
          <w:rFonts w:ascii="Calibri" w:hAnsi="Calibri"/>
          <w:sz w:val="24"/>
          <w:szCs w:val="24"/>
        </w:rPr>
      </w:pPr>
      <w:r>
        <w:rPr>
          <w:rFonts w:ascii="Calibri" w:hAnsi="Calibri"/>
          <w:sz w:val="24"/>
          <w:szCs w:val="24"/>
        </w:rPr>
        <w:t xml:space="preserve">*Training length may vary depending on the size of the community, number of sector interviews to be completed and number of interview team members.  </w:t>
      </w:r>
      <w:r w:rsidR="00333380">
        <w:rPr>
          <w:rFonts w:ascii="Calibri" w:hAnsi="Calibri"/>
          <w:sz w:val="24"/>
          <w:szCs w:val="24"/>
        </w:rPr>
        <w:br w:type="page"/>
      </w:r>
    </w:p>
    <w:p w14:paraId="76D008B7" w14:textId="793D7694" w:rsidR="00C563D9" w:rsidRDefault="003D5AA9" w:rsidP="00344DE5">
      <w:pPr>
        <w:pStyle w:val="BigHeading"/>
      </w:pPr>
      <w:r w:rsidRPr="00C563D9">
        <w:lastRenderedPageBreak/>
        <w:t>Session 1:  Orientation to ASSESS Phase</w:t>
      </w:r>
      <w:r w:rsidR="00333380">
        <w:t xml:space="preserve"> (2 hours)</w:t>
      </w:r>
    </w:p>
    <w:p w14:paraId="076C19E2" w14:textId="25EB54E9" w:rsidR="003D5AA9" w:rsidRPr="00C563D9" w:rsidRDefault="005B686D" w:rsidP="00344DE5">
      <w:pPr>
        <w:pStyle w:val="PurpleSubhead"/>
      </w:pPr>
      <w:r w:rsidRPr="00C563D9">
        <w:t>Materials Needed:</w:t>
      </w:r>
    </w:p>
    <w:p w14:paraId="59299B43" w14:textId="77777777" w:rsidR="005B686D" w:rsidRPr="00344DE5" w:rsidRDefault="00D826F9" w:rsidP="00344DE5">
      <w:pPr>
        <w:pStyle w:val="ListParagraph"/>
        <w:numPr>
          <w:ilvl w:val="0"/>
          <w:numId w:val="30"/>
        </w:numPr>
        <w:spacing w:after="0" w:line="240" w:lineRule="auto"/>
        <w:rPr>
          <w:rFonts w:ascii="Calibri" w:hAnsi="Calibri"/>
          <w:sz w:val="24"/>
          <w:szCs w:val="24"/>
        </w:rPr>
      </w:pPr>
      <w:r w:rsidRPr="00344DE5">
        <w:rPr>
          <w:rFonts w:ascii="Calibri" w:hAnsi="Calibri"/>
          <w:sz w:val="24"/>
          <w:szCs w:val="24"/>
        </w:rPr>
        <w:t>Sign-</w:t>
      </w:r>
      <w:r w:rsidR="005B686D" w:rsidRPr="00344DE5">
        <w:rPr>
          <w:rFonts w:ascii="Calibri" w:hAnsi="Calibri"/>
          <w:sz w:val="24"/>
          <w:szCs w:val="24"/>
        </w:rPr>
        <w:t xml:space="preserve">in sheet that includes name, phone </w:t>
      </w:r>
      <w:r w:rsidRPr="00344DE5">
        <w:rPr>
          <w:rFonts w:ascii="Calibri" w:hAnsi="Calibri"/>
          <w:sz w:val="24"/>
          <w:szCs w:val="24"/>
        </w:rPr>
        <w:t xml:space="preserve">number </w:t>
      </w:r>
      <w:r w:rsidR="005B686D" w:rsidRPr="00344DE5">
        <w:rPr>
          <w:rFonts w:ascii="Calibri" w:hAnsi="Calibri"/>
          <w:sz w:val="24"/>
          <w:szCs w:val="24"/>
        </w:rPr>
        <w:t>and email address</w:t>
      </w:r>
    </w:p>
    <w:p w14:paraId="2C3640F8" w14:textId="77777777" w:rsidR="005B686D" w:rsidRPr="00344DE5" w:rsidRDefault="005B686D" w:rsidP="00344DE5">
      <w:pPr>
        <w:pStyle w:val="ListParagraph"/>
        <w:numPr>
          <w:ilvl w:val="0"/>
          <w:numId w:val="30"/>
        </w:numPr>
        <w:spacing w:after="0" w:line="240" w:lineRule="auto"/>
        <w:rPr>
          <w:rFonts w:ascii="Calibri" w:hAnsi="Calibri"/>
          <w:sz w:val="24"/>
          <w:szCs w:val="24"/>
        </w:rPr>
      </w:pPr>
      <w:r w:rsidRPr="00344DE5">
        <w:rPr>
          <w:rFonts w:ascii="Calibri" w:hAnsi="Calibri"/>
          <w:sz w:val="24"/>
          <w:szCs w:val="24"/>
        </w:rPr>
        <w:t>Coffee/water/snack</w:t>
      </w:r>
    </w:p>
    <w:p w14:paraId="38672596" w14:textId="77777777" w:rsidR="000A1515" w:rsidRPr="00344DE5" w:rsidRDefault="000A1515" w:rsidP="00344DE5">
      <w:pPr>
        <w:pStyle w:val="ListParagraph"/>
        <w:numPr>
          <w:ilvl w:val="0"/>
          <w:numId w:val="30"/>
        </w:numPr>
        <w:spacing w:after="0" w:line="240" w:lineRule="auto"/>
        <w:rPr>
          <w:rFonts w:ascii="Calibri" w:hAnsi="Calibri"/>
          <w:sz w:val="24"/>
          <w:szCs w:val="24"/>
        </w:rPr>
      </w:pPr>
      <w:r w:rsidRPr="00344DE5">
        <w:rPr>
          <w:rFonts w:ascii="Calibri" w:hAnsi="Calibri"/>
          <w:sz w:val="24"/>
          <w:szCs w:val="24"/>
        </w:rPr>
        <w:t>Folder or packet for each participant that includes the following:</w:t>
      </w:r>
    </w:p>
    <w:p w14:paraId="4302BED8" w14:textId="77777777" w:rsidR="0019221C" w:rsidRPr="0019221C" w:rsidRDefault="000A1515" w:rsidP="00866DD1">
      <w:pPr>
        <w:pStyle w:val="ListParagraph"/>
        <w:numPr>
          <w:ilvl w:val="1"/>
          <w:numId w:val="30"/>
        </w:numPr>
        <w:spacing w:line="240" w:lineRule="auto"/>
        <w:rPr>
          <w:rStyle w:val="Hyperlink"/>
          <w:rFonts w:ascii="Calibri" w:hAnsi="Calibri"/>
          <w:color w:val="auto"/>
          <w:sz w:val="24"/>
          <w:szCs w:val="24"/>
          <w:u w:val="none"/>
        </w:rPr>
      </w:pPr>
      <w:r w:rsidRPr="0019221C">
        <w:rPr>
          <w:rFonts w:ascii="Calibri" w:hAnsi="Calibri"/>
          <w:sz w:val="24"/>
          <w:szCs w:val="24"/>
        </w:rPr>
        <w:t>Agenda</w:t>
      </w:r>
      <w:r w:rsidR="0019221C" w:rsidRPr="0019221C">
        <w:rPr>
          <w:rFonts w:ascii="Calibri" w:hAnsi="Calibri"/>
          <w:sz w:val="24"/>
          <w:szCs w:val="24"/>
        </w:rPr>
        <w:t>;</w:t>
      </w:r>
      <w:r w:rsidR="00344DE5" w:rsidRPr="0019221C">
        <w:rPr>
          <w:rFonts w:ascii="Calibri" w:hAnsi="Calibri"/>
          <w:sz w:val="24"/>
          <w:szCs w:val="24"/>
        </w:rPr>
        <w:t xml:space="preserve"> </w:t>
      </w:r>
      <w:r w:rsidR="0019221C" w:rsidRPr="00344DE5">
        <w:rPr>
          <w:rFonts w:ascii="Calibri" w:hAnsi="Calibri"/>
          <w:sz w:val="24"/>
          <w:szCs w:val="24"/>
        </w:rPr>
        <w:t xml:space="preserve">source:  </w:t>
      </w:r>
      <w:hyperlink r:id="rId9" w:history="1">
        <w:r w:rsidR="0019221C" w:rsidRPr="00344DE5">
          <w:rPr>
            <w:rStyle w:val="Hyperlink"/>
            <w:rFonts w:ascii="Calibri" w:hAnsi="Calibri"/>
            <w:sz w:val="24"/>
            <w:szCs w:val="24"/>
          </w:rPr>
          <w:t>http://www.actonalz.org/assess</w:t>
        </w:r>
      </w:hyperlink>
    </w:p>
    <w:p w14:paraId="40FBD0CF" w14:textId="5B602D73" w:rsidR="00924201" w:rsidRPr="0019221C" w:rsidRDefault="00924201" w:rsidP="00866DD1">
      <w:pPr>
        <w:pStyle w:val="ListParagraph"/>
        <w:numPr>
          <w:ilvl w:val="1"/>
          <w:numId w:val="30"/>
        </w:numPr>
        <w:spacing w:line="240" w:lineRule="auto"/>
        <w:rPr>
          <w:rFonts w:ascii="Calibri" w:hAnsi="Calibri"/>
          <w:sz w:val="24"/>
          <w:szCs w:val="24"/>
        </w:rPr>
      </w:pPr>
      <w:r w:rsidRPr="0019221C">
        <w:rPr>
          <w:rFonts w:ascii="Calibri" w:hAnsi="Calibri"/>
          <w:sz w:val="24"/>
          <w:szCs w:val="24"/>
        </w:rPr>
        <w:t>Know the 10 Signs tri-fold brochure or flyer</w:t>
      </w:r>
      <w:r w:rsidR="00D826F9" w:rsidRPr="0019221C">
        <w:rPr>
          <w:rFonts w:ascii="Calibri" w:hAnsi="Calibri"/>
          <w:sz w:val="24"/>
          <w:szCs w:val="24"/>
        </w:rPr>
        <w:t>;</w:t>
      </w:r>
      <w:r w:rsidR="008C3A9F" w:rsidRPr="0019221C">
        <w:rPr>
          <w:rFonts w:ascii="Calibri" w:hAnsi="Calibri"/>
          <w:sz w:val="24"/>
          <w:szCs w:val="24"/>
        </w:rPr>
        <w:t xml:space="preserve"> </w:t>
      </w:r>
      <w:r w:rsidR="00D826F9" w:rsidRPr="0019221C">
        <w:rPr>
          <w:rFonts w:ascii="Calibri" w:hAnsi="Calibri"/>
          <w:sz w:val="24"/>
          <w:szCs w:val="24"/>
        </w:rPr>
        <w:t>source</w:t>
      </w:r>
      <w:r w:rsidRPr="0019221C">
        <w:rPr>
          <w:rFonts w:ascii="Calibri" w:hAnsi="Calibri"/>
          <w:sz w:val="24"/>
          <w:szCs w:val="24"/>
        </w:rPr>
        <w:t xml:space="preserve">:  </w:t>
      </w:r>
      <w:hyperlink r:id="rId10" w:history="1">
        <w:r w:rsidRPr="0019221C">
          <w:rPr>
            <w:rStyle w:val="Hyperlink"/>
            <w:rFonts w:ascii="Calibri" w:hAnsi="Calibri"/>
            <w:sz w:val="24"/>
            <w:szCs w:val="24"/>
          </w:rPr>
          <w:t>http://www.actonalz.org/assess</w:t>
        </w:r>
      </w:hyperlink>
      <w:r w:rsidRPr="0019221C">
        <w:rPr>
          <w:rFonts w:ascii="Calibri" w:hAnsi="Calibri"/>
          <w:sz w:val="24"/>
          <w:szCs w:val="24"/>
        </w:rPr>
        <w:t xml:space="preserve"> </w:t>
      </w:r>
      <w:r w:rsidR="00392FCC" w:rsidRPr="0019221C">
        <w:rPr>
          <w:rFonts w:ascii="Calibri" w:hAnsi="Calibri"/>
          <w:sz w:val="24"/>
          <w:szCs w:val="24"/>
        </w:rPr>
        <w:t xml:space="preserve"> </w:t>
      </w:r>
      <w:r w:rsidRPr="0019221C">
        <w:rPr>
          <w:rFonts w:ascii="Calibri" w:hAnsi="Calibri"/>
          <w:sz w:val="24"/>
          <w:szCs w:val="24"/>
        </w:rPr>
        <w:t>Download under Step 3</w:t>
      </w:r>
    </w:p>
    <w:p w14:paraId="17866527" w14:textId="232FFF7E" w:rsidR="00E47A9D" w:rsidRPr="00344DE5" w:rsidRDefault="006F62B4" w:rsidP="00866DD1">
      <w:pPr>
        <w:pStyle w:val="ListParagraph"/>
        <w:numPr>
          <w:ilvl w:val="1"/>
          <w:numId w:val="30"/>
        </w:numPr>
        <w:spacing w:line="240" w:lineRule="auto"/>
        <w:rPr>
          <w:rFonts w:ascii="Calibri" w:hAnsi="Calibri"/>
          <w:sz w:val="24"/>
          <w:szCs w:val="24"/>
        </w:rPr>
      </w:pPr>
      <w:r w:rsidRPr="00344DE5">
        <w:rPr>
          <w:rFonts w:ascii="Calibri" w:hAnsi="Calibri"/>
          <w:sz w:val="24"/>
          <w:szCs w:val="24"/>
        </w:rPr>
        <w:t xml:space="preserve">Is Your Community Prepared? </w:t>
      </w:r>
      <w:r w:rsidR="00E47A9D" w:rsidRPr="00344DE5">
        <w:rPr>
          <w:rFonts w:ascii="Calibri" w:hAnsi="Calibri"/>
          <w:sz w:val="24"/>
          <w:szCs w:val="24"/>
        </w:rPr>
        <w:t>flyer</w:t>
      </w:r>
      <w:r w:rsidR="00D826F9" w:rsidRPr="00344DE5">
        <w:rPr>
          <w:rFonts w:ascii="Calibri" w:hAnsi="Calibri"/>
          <w:sz w:val="24"/>
          <w:szCs w:val="24"/>
        </w:rPr>
        <w:t>;</w:t>
      </w:r>
      <w:r w:rsidR="008C3A9F">
        <w:rPr>
          <w:rFonts w:ascii="Calibri" w:hAnsi="Calibri"/>
          <w:sz w:val="24"/>
          <w:szCs w:val="24"/>
        </w:rPr>
        <w:t xml:space="preserve"> </w:t>
      </w:r>
      <w:r w:rsidR="00D826F9" w:rsidRPr="00344DE5">
        <w:rPr>
          <w:rFonts w:ascii="Calibri" w:hAnsi="Calibri"/>
          <w:sz w:val="24"/>
          <w:szCs w:val="24"/>
        </w:rPr>
        <w:t>source</w:t>
      </w:r>
      <w:r w:rsidR="008C3A9F">
        <w:rPr>
          <w:rFonts w:ascii="Calibri" w:hAnsi="Calibri"/>
          <w:sz w:val="24"/>
          <w:szCs w:val="24"/>
        </w:rPr>
        <w:t xml:space="preserve">: </w:t>
      </w:r>
      <w:r w:rsidRPr="00344DE5">
        <w:rPr>
          <w:rFonts w:ascii="Calibri" w:hAnsi="Calibri"/>
          <w:sz w:val="24"/>
          <w:szCs w:val="24"/>
        </w:rPr>
        <w:t xml:space="preserve"> </w:t>
      </w:r>
      <w:hyperlink r:id="rId11" w:history="1">
        <w:r w:rsidR="00E47A9D" w:rsidRPr="00344DE5">
          <w:rPr>
            <w:rStyle w:val="Hyperlink"/>
            <w:rFonts w:ascii="Calibri" w:hAnsi="Calibri"/>
            <w:sz w:val="24"/>
            <w:szCs w:val="24"/>
          </w:rPr>
          <w:t>http://www.actonalz.org/assess</w:t>
        </w:r>
      </w:hyperlink>
      <w:r w:rsidR="00E47A9D" w:rsidRPr="00344DE5">
        <w:rPr>
          <w:rFonts w:ascii="Calibri" w:hAnsi="Calibri"/>
          <w:sz w:val="24"/>
          <w:szCs w:val="24"/>
        </w:rPr>
        <w:t xml:space="preserve"> </w:t>
      </w:r>
      <w:r w:rsidR="00392FCC" w:rsidRPr="00344DE5">
        <w:rPr>
          <w:rFonts w:ascii="Calibri" w:hAnsi="Calibri"/>
          <w:sz w:val="24"/>
          <w:szCs w:val="24"/>
        </w:rPr>
        <w:t xml:space="preserve"> </w:t>
      </w:r>
      <w:r w:rsidR="00E47A9D" w:rsidRPr="00344DE5">
        <w:rPr>
          <w:rFonts w:ascii="Calibri" w:hAnsi="Calibri"/>
          <w:sz w:val="24"/>
          <w:szCs w:val="24"/>
        </w:rPr>
        <w:t>Download under Step 3</w:t>
      </w:r>
    </w:p>
    <w:p w14:paraId="19E33561" w14:textId="79462266" w:rsidR="000A1515" w:rsidRPr="00344DE5" w:rsidRDefault="0096460D" w:rsidP="00866DD1">
      <w:pPr>
        <w:pStyle w:val="ListParagraph"/>
        <w:numPr>
          <w:ilvl w:val="1"/>
          <w:numId w:val="30"/>
        </w:numPr>
        <w:spacing w:line="240" w:lineRule="auto"/>
        <w:rPr>
          <w:rFonts w:ascii="Calibri" w:hAnsi="Calibri"/>
          <w:sz w:val="24"/>
          <w:szCs w:val="24"/>
        </w:rPr>
      </w:pPr>
      <w:r w:rsidRPr="00344DE5">
        <w:rPr>
          <w:rFonts w:ascii="Calibri" w:hAnsi="Calibri"/>
          <w:sz w:val="24"/>
          <w:szCs w:val="24"/>
        </w:rPr>
        <w:t>Phase 1 – 4 w</w:t>
      </w:r>
      <w:r w:rsidR="000A1515" w:rsidRPr="00344DE5">
        <w:rPr>
          <w:rFonts w:ascii="Calibri" w:hAnsi="Calibri"/>
          <w:sz w:val="24"/>
          <w:szCs w:val="24"/>
        </w:rPr>
        <w:t>ork plan with dates</w:t>
      </w:r>
      <w:r w:rsidRPr="00344DE5">
        <w:rPr>
          <w:rFonts w:ascii="Calibri" w:hAnsi="Calibri"/>
          <w:sz w:val="24"/>
          <w:szCs w:val="24"/>
        </w:rPr>
        <w:t xml:space="preserve"> added</w:t>
      </w:r>
      <w:r w:rsidR="00D826F9" w:rsidRPr="00344DE5">
        <w:rPr>
          <w:rFonts w:ascii="Calibri" w:hAnsi="Calibri"/>
          <w:sz w:val="24"/>
          <w:szCs w:val="24"/>
        </w:rPr>
        <w:t>;</w:t>
      </w:r>
      <w:r w:rsidR="008C3A9F">
        <w:rPr>
          <w:rFonts w:ascii="Calibri" w:hAnsi="Calibri"/>
          <w:sz w:val="24"/>
          <w:szCs w:val="24"/>
        </w:rPr>
        <w:t xml:space="preserve"> </w:t>
      </w:r>
      <w:r w:rsidR="00D826F9" w:rsidRPr="00344DE5">
        <w:rPr>
          <w:rFonts w:ascii="Calibri" w:hAnsi="Calibri"/>
          <w:sz w:val="24"/>
          <w:szCs w:val="24"/>
        </w:rPr>
        <w:t>source</w:t>
      </w:r>
      <w:r w:rsidR="000A1515" w:rsidRPr="00344DE5">
        <w:rPr>
          <w:rFonts w:ascii="Calibri" w:hAnsi="Calibri"/>
          <w:sz w:val="24"/>
          <w:szCs w:val="24"/>
        </w:rPr>
        <w:t xml:space="preserve">: </w:t>
      </w:r>
      <w:hyperlink r:id="rId12" w:history="1">
        <w:r w:rsidRPr="00344DE5">
          <w:rPr>
            <w:rStyle w:val="Hyperlink"/>
            <w:rFonts w:ascii="Calibri" w:hAnsi="Calibri"/>
            <w:sz w:val="24"/>
            <w:szCs w:val="24"/>
          </w:rPr>
          <w:t>http://www.actonalz.org/convene</w:t>
        </w:r>
      </w:hyperlink>
      <w:r w:rsidRPr="00344DE5">
        <w:rPr>
          <w:rFonts w:ascii="Calibri" w:hAnsi="Calibri"/>
          <w:sz w:val="24"/>
          <w:szCs w:val="24"/>
        </w:rPr>
        <w:t xml:space="preserve">  Download under Step 4</w:t>
      </w:r>
    </w:p>
    <w:p w14:paraId="3C838429" w14:textId="12A29553" w:rsidR="000A1515" w:rsidRPr="00344DE5" w:rsidRDefault="00E54557" w:rsidP="00866DD1">
      <w:pPr>
        <w:pStyle w:val="ListParagraph"/>
        <w:numPr>
          <w:ilvl w:val="1"/>
          <w:numId w:val="30"/>
        </w:numPr>
        <w:spacing w:line="240" w:lineRule="auto"/>
        <w:rPr>
          <w:rFonts w:ascii="Calibri" w:hAnsi="Calibri"/>
          <w:sz w:val="24"/>
          <w:szCs w:val="24"/>
        </w:rPr>
      </w:pPr>
      <w:r w:rsidRPr="00344DE5">
        <w:rPr>
          <w:rFonts w:ascii="Calibri" w:hAnsi="Calibri"/>
          <w:sz w:val="24"/>
          <w:szCs w:val="24"/>
        </w:rPr>
        <w:t xml:space="preserve">Interview Team </w:t>
      </w:r>
      <w:r w:rsidR="000A1515" w:rsidRPr="00344DE5">
        <w:rPr>
          <w:rFonts w:ascii="Calibri" w:hAnsi="Calibri"/>
          <w:sz w:val="24"/>
          <w:szCs w:val="24"/>
        </w:rPr>
        <w:t xml:space="preserve">Member </w:t>
      </w:r>
      <w:r w:rsidR="00D826F9" w:rsidRPr="00344DE5">
        <w:rPr>
          <w:rFonts w:ascii="Calibri" w:hAnsi="Calibri"/>
          <w:sz w:val="24"/>
          <w:szCs w:val="24"/>
        </w:rPr>
        <w:t xml:space="preserve">and </w:t>
      </w:r>
      <w:r w:rsidR="000A1515" w:rsidRPr="00344DE5">
        <w:rPr>
          <w:rFonts w:ascii="Calibri" w:hAnsi="Calibri"/>
          <w:sz w:val="24"/>
          <w:szCs w:val="24"/>
        </w:rPr>
        <w:t>Lead Job Descriptions</w:t>
      </w:r>
      <w:r w:rsidR="00D826F9" w:rsidRPr="00344DE5">
        <w:rPr>
          <w:rFonts w:ascii="Calibri" w:hAnsi="Calibri"/>
          <w:sz w:val="24"/>
          <w:szCs w:val="24"/>
        </w:rPr>
        <w:t>;</w:t>
      </w:r>
      <w:r w:rsidR="00540A61" w:rsidRPr="00344DE5">
        <w:rPr>
          <w:rFonts w:ascii="Calibri" w:hAnsi="Calibri"/>
          <w:sz w:val="24"/>
          <w:szCs w:val="24"/>
        </w:rPr>
        <w:t xml:space="preserve"> </w:t>
      </w:r>
      <w:r w:rsidR="00D826F9" w:rsidRPr="00344DE5">
        <w:rPr>
          <w:rFonts w:ascii="Calibri" w:hAnsi="Calibri"/>
          <w:sz w:val="24"/>
          <w:szCs w:val="24"/>
        </w:rPr>
        <w:t>source</w:t>
      </w:r>
      <w:r w:rsidR="00540A61" w:rsidRPr="00344DE5">
        <w:rPr>
          <w:rFonts w:ascii="Calibri" w:hAnsi="Calibri"/>
          <w:sz w:val="24"/>
          <w:szCs w:val="24"/>
        </w:rPr>
        <w:t>:  Attachment</w:t>
      </w:r>
    </w:p>
    <w:p w14:paraId="1C71DC08" w14:textId="5FD4AE0A" w:rsidR="000A1515" w:rsidRPr="00344DE5" w:rsidRDefault="000A1515" w:rsidP="00866DD1">
      <w:pPr>
        <w:pStyle w:val="ListParagraph"/>
        <w:numPr>
          <w:ilvl w:val="1"/>
          <w:numId w:val="30"/>
        </w:numPr>
        <w:spacing w:line="240" w:lineRule="auto"/>
        <w:rPr>
          <w:rFonts w:ascii="Calibri" w:hAnsi="Calibri"/>
          <w:sz w:val="24"/>
          <w:szCs w:val="24"/>
        </w:rPr>
      </w:pPr>
      <w:r w:rsidRPr="00344DE5">
        <w:rPr>
          <w:rFonts w:ascii="Calibri" w:hAnsi="Calibri"/>
          <w:sz w:val="24"/>
          <w:szCs w:val="24"/>
        </w:rPr>
        <w:t>Sector Chart</w:t>
      </w:r>
      <w:r w:rsidR="00D826F9" w:rsidRPr="00344DE5">
        <w:rPr>
          <w:rFonts w:ascii="Calibri" w:hAnsi="Calibri"/>
          <w:sz w:val="24"/>
          <w:szCs w:val="24"/>
        </w:rPr>
        <w:t>;</w:t>
      </w:r>
      <w:r w:rsidR="00125DA2" w:rsidRPr="00344DE5">
        <w:rPr>
          <w:rFonts w:ascii="Calibri" w:hAnsi="Calibri"/>
          <w:sz w:val="24"/>
          <w:szCs w:val="24"/>
        </w:rPr>
        <w:t xml:space="preserve"> </w:t>
      </w:r>
      <w:r w:rsidR="000870AC" w:rsidRPr="00344DE5">
        <w:rPr>
          <w:rFonts w:ascii="Calibri" w:hAnsi="Calibri"/>
          <w:sz w:val="24"/>
          <w:szCs w:val="24"/>
        </w:rPr>
        <w:t xml:space="preserve">source:  </w:t>
      </w:r>
      <w:hyperlink r:id="rId13" w:history="1">
        <w:r w:rsidR="000870AC" w:rsidRPr="00344DE5">
          <w:rPr>
            <w:rStyle w:val="Hyperlink"/>
            <w:rFonts w:ascii="Calibri" w:hAnsi="Calibri"/>
            <w:sz w:val="24"/>
            <w:szCs w:val="24"/>
          </w:rPr>
          <w:t>http://www.actonalz.org/assess</w:t>
        </w:r>
      </w:hyperlink>
    </w:p>
    <w:p w14:paraId="5712EF27" w14:textId="20C59D14" w:rsidR="00E85757" w:rsidRPr="00344DE5" w:rsidRDefault="00926086" w:rsidP="00866DD1">
      <w:pPr>
        <w:pStyle w:val="ListParagraph"/>
        <w:numPr>
          <w:ilvl w:val="1"/>
          <w:numId w:val="30"/>
        </w:numPr>
        <w:spacing w:line="240" w:lineRule="auto"/>
        <w:rPr>
          <w:rFonts w:ascii="Calibri" w:hAnsi="Calibri"/>
          <w:sz w:val="24"/>
          <w:szCs w:val="24"/>
        </w:rPr>
      </w:pPr>
      <w:r w:rsidRPr="00344DE5">
        <w:rPr>
          <w:rFonts w:ascii="Calibri" w:hAnsi="Calibri"/>
          <w:sz w:val="24"/>
          <w:szCs w:val="24"/>
        </w:rPr>
        <w:t xml:space="preserve">Community Member </w:t>
      </w:r>
      <w:r w:rsidR="00540A61" w:rsidRPr="00344DE5">
        <w:rPr>
          <w:rFonts w:ascii="Calibri" w:hAnsi="Calibri"/>
          <w:sz w:val="24"/>
          <w:szCs w:val="24"/>
        </w:rPr>
        <w:t>Interview</w:t>
      </w:r>
      <w:r w:rsidR="00D826F9" w:rsidRPr="00344DE5">
        <w:rPr>
          <w:rFonts w:ascii="Calibri" w:hAnsi="Calibri"/>
          <w:sz w:val="24"/>
          <w:szCs w:val="24"/>
        </w:rPr>
        <w:t>;</w:t>
      </w:r>
      <w:r w:rsidR="008C3A9F">
        <w:rPr>
          <w:rFonts w:ascii="Calibri" w:hAnsi="Calibri"/>
          <w:sz w:val="24"/>
          <w:szCs w:val="24"/>
        </w:rPr>
        <w:t xml:space="preserve"> </w:t>
      </w:r>
      <w:r w:rsidR="00D826F9" w:rsidRPr="00344DE5">
        <w:rPr>
          <w:rFonts w:ascii="Calibri" w:hAnsi="Calibri"/>
          <w:sz w:val="24"/>
          <w:szCs w:val="24"/>
        </w:rPr>
        <w:t>source</w:t>
      </w:r>
      <w:r w:rsidR="000A1515" w:rsidRPr="00344DE5">
        <w:rPr>
          <w:rFonts w:ascii="Calibri" w:hAnsi="Calibri"/>
          <w:sz w:val="24"/>
          <w:szCs w:val="24"/>
        </w:rPr>
        <w:t xml:space="preserve">: </w:t>
      </w:r>
      <w:r w:rsidRPr="00344DE5">
        <w:rPr>
          <w:rFonts w:ascii="Calibri" w:hAnsi="Calibri"/>
          <w:sz w:val="24"/>
          <w:szCs w:val="24"/>
        </w:rPr>
        <w:t xml:space="preserve"> </w:t>
      </w:r>
      <w:hyperlink r:id="rId14" w:history="1">
        <w:r w:rsidR="00B03F75" w:rsidRPr="00344DE5">
          <w:rPr>
            <w:rStyle w:val="Hyperlink"/>
            <w:rFonts w:ascii="Calibri" w:hAnsi="Calibri"/>
            <w:sz w:val="24"/>
            <w:szCs w:val="24"/>
          </w:rPr>
          <w:t>http://www.actonalz.org/assess</w:t>
        </w:r>
      </w:hyperlink>
      <w:r w:rsidR="00B03F75" w:rsidRPr="00344DE5">
        <w:rPr>
          <w:rFonts w:ascii="Calibri" w:hAnsi="Calibri"/>
          <w:sz w:val="24"/>
          <w:szCs w:val="24"/>
        </w:rPr>
        <w:t xml:space="preserve"> </w:t>
      </w:r>
      <w:r w:rsidR="00E85757" w:rsidRPr="00344DE5">
        <w:rPr>
          <w:rFonts w:ascii="Calibri" w:hAnsi="Calibri"/>
          <w:sz w:val="24"/>
          <w:szCs w:val="24"/>
        </w:rPr>
        <w:t>Download under Step 1</w:t>
      </w:r>
    </w:p>
    <w:p w14:paraId="0C6D999E" w14:textId="0B4E0C2D" w:rsidR="00E85757" w:rsidRPr="00344DE5" w:rsidRDefault="000A1515" w:rsidP="00866DD1">
      <w:pPr>
        <w:pStyle w:val="ListParagraph"/>
        <w:numPr>
          <w:ilvl w:val="1"/>
          <w:numId w:val="30"/>
        </w:numPr>
        <w:spacing w:line="240" w:lineRule="auto"/>
        <w:rPr>
          <w:rFonts w:ascii="Calibri" w:hAnsi="Calibri"/>
          <w:sz w:val="24"/>
          <w:szCs w:val="24"/>
        </w:rPr>
      </w:pPr>
      <w:r w:rsidRPr="00344DE5">
        <w:rPr>
          <w:rFonts w:ascii="Calibri" w:hAnsi="Calibri"/>
          <w:sz w:val="24"/>
          <w:szCs w:val="24"/>
        </w:rPr>
        <w:t xml:space="preserve">Action Resources: </w:t>
      </w:r>
      <w:r w:rsidR="00926086" w:rsidRPr="00344DE5">
        <w:rPr>
          <w:rFonts w:ascii="Calibri" w:hAnsi="Calibri"/>
          <w:sz w:val="24"/>
          <w:szCs w:val="24"/>
        </w:rPr>
        <w:t>Dementia Friendly Communities</w:t>
      </w:r>
      <w:r w:rsidR="00D826F9" w:rsidRPr="00344DE5">
        <w:rPr>
          <w:rFonts w:ascii="Calibri" w:hAnsi="Calibri"/>
          <w:sz w:val="24"/>
          <w:szCs w:val="24"/>
        </w:rPr>
        <w:t>;</w:t>
      </w:r>
      <w:r w:rsidR="008C3A9F">
        <w:rPr>
          <w:rFonts w:ascii="Calibri" w:hAnsi="Calibri"/>
          <w:sz w:val="24"/>
          <w:szCs w:val="24"/>
        </w:rPr>
        <w:t xml:space="preserve"> </w:t>
      </w:r>
      <w:r w:rsidR="00D826F9" w:rsidRPr="00344DE5">
        <w:rPr>
          <w:rFonts w:ascii="Calibri" w:hAnsi="Calibri"/>
          <w:sz w:val="24"/>
          <w:szCs w:val="24"/>
        </w:rPr>
        <w:t>source</w:t>
      </w:r>
      <w:r w:rsidR="00E85757" w:rsidRPr="00344DE5">
        <w:rPr>
          <w:rFonts w:ascii="Calibri" w:hAnsi="Calibri"/>
          <w:sz w:val="24"/>
          <w:szCs w:val="24"/>
        </w:rPr>
        <w:t xml:space="preserve">:  </w:t>
      </w:r>
      <w:hyperlink r:id="rId15" w:history="1">
        <w:r w:rsidR="00E85757" w:rsidRPr="00344DE5">
          <w:rPr>
            <w:rStyle w:val="Hyperlink"/>
            <w:rFonts w:ascii="Calibri" w:hAnsi="Calibri"/>
            <w:sz w:val="24"/>
            <w:szCs w:val="24"/>
          </w:rPr>
          <w:t>http://www.actonalz.org/community-resources</w:t>
        </w:r>
      </w:hyperlink>
      <w:r w:rsidR="00E85757" w:rsidRPr="00344DE5">
        <w:rPr>
          <w:rFonts w:ascii="Calibri" w:hAnsi="Calibri"/>
          <w:sz w:val="24"/>
          <w:szCs w:val="24"/>
        </w:rPr>
        <w:t xml:space="preserve"> </w:t>
      </w:r>
    </w:p>
    <w:p w14:paraId="63AAEBD5" w14:textId="54BF01B4" w:rsidR="000A1515" w:rsidRPr="00344DE5" w:rsidRDefault="000A1515" w:rsidP="00866DD1">
      <w:pPr>
        <w:pStyle w:val="ListParagraph"/>
        <w:numPr>
          <w:ilvl w:val="1"/>
          <w:numId w:val="30"/>
        </w:numPr>
        <w:spacing w:line="240" w:lineRule="auto"/>
        <w:rPr>
          <w:rFonts w:ascii="Calibri" w:hAnsi="Calibri"/>
          <w:sz w:val="24"/>
          <w:szCs w:val="24"/>
        </w:rPr>
      </w:pPr>
      <w:r w:rsidRPr="00344DE5">
        <w:rPr>
          <w:rFonts w:ascii="Calibri" w:hAnsi="Calibri"/>
          <w:sz w:val="24"/>
          <w:szCs w:val="24"/>
        </w:rPr>
        <w:t>Call Script</w:t>
      </w:r>
      <w:r w:rsidR="00D826F9" w:rsidRPr="00344DE5">
        <w:rPr>
          <w:rFonts w:ascii="Calibri" w:hAnsi="Calibri"/>
          <w:sz w:val="24"/>
          <w:szCs w:val="24"/>
        </w:rPr>
        <w:t>;</w:t>
      </w:r>
      <w:r w:rsidR="00BB774E">
        <w:rPr>
          <w:rFonts w:ascii="Calibri" w:hAnsi="Calibri"/>
          <w:sz w:val="24"/>
          <w:szCs w:val="24"/>
        </w:rPr>
        <w:t xml:space="preserve"> </w:t>
      </w:r>
      <w:r w:rsidR="00D826F9" w:rsidRPr="00344DE5">
        <w:rPr>
          <w:rFonts w:ascii="Calibri" w:hAnsi="Calibri"/>
          <w:sz w:val="24"/>
          <w:szCs w:val="24"/>
        </w:rPr>
        <w:t>source</w:t>
      </w:r>
      <w:r w:rsidRPr="00344DE5">
        <w:rPr>
          <w:rFonts w:ascii="Calibri" w:hAnsi="Calibri"/>
          <w:sz w:val="24"/>
          <w:szCs w:val="24"/>
        </w:rPr>
        <w:t xml:space="preserve">: </w:t>
      </w:r>
      <w:hyperlink r:id="rId16" w:history="1">
        <w:r w:rsidR="00E85757" w:rsidRPr="00344DE5">
          <w:rPr>
            <w:rStyle w:val="Hyperlink"/>
            <w:rFonts w:ascii="Calibri" w:hAnsi="Calibri"/>
            <w:sz w:val="24"/>
            <w:szCs w:val="24"/>
          </w:rPr>
          <w:t>http://www.actonalz.org/assess</w:t>
        </w:r>
      </w:hyperlink>
      <w:r w:rsidR="00E85757" w:rsidRPr="00344DE5">
        <w:rPr>
          <w:rFonts w:ascii="Calibri" w:hAnsi="Calibri"/>
          <w:sz w:val="24"/>
          <w:szCs w:val="24"/>
        </w:rPr>
        <w:t xml:space="preserve">  Download under Step 3</w:t>
      </w:r>
    </w:p>
    <w:p w14:paraId="2F263561" w14:textId="48289DAF" w:rsidR="00E85757" w:rsidRPr="00344DE5" w:rsidRDefault="00E85757" w:rsidP="00866DD1">
      <w:pPr>
        <w:pStyle w:val="ListParagraph"/>
        <w:numPr>
          <w:ilvl w:val="1"/>
          <w:numId w:val="30"/>
        </w:numPr>
        <w:spacing w:line="240" w:lineRule="auto"/>
        <w:rPr>
          <w:rFonts w:ascii="Calibri" w:hAnsi="Calibri"/>
          <w:sz w:val="24"/>
          <w:szCs w:val="24"/>
        </w:rPr>
      </w:pPr>
      <w:r w:rsidRPr="00344DE5">
        <w:rPr>
          <w:rFonts w:ascii="Calibri" w:hAnsi="Calibri"/>
          <w:sz w:val="24"/>
          <w:szCs w:val="24"/>
        </w:rPr>
        <w:t>Thank You Letter for Interviewees</w:t>
      </w:r>
      <w:r w:rsidR="00D826F9" w:rsidRPr="00344DE5">
        <w:rPr>
          <w:rFonts w:ascii="Calibri" w:hAnsi="Calibri"/>
          <w:sz w:val="24"/>
          <w:szCs w:val="24"/>
        </w:rPr>
        <w:t>;</w:t>
      </w:r>
      <w:r w:rsidR="008C3A9F">
        <w:rPr>
          <w:rFonts w:ascii="Calibri" w:hAnsi="Calibri"/>
          <w:sz w:val="24"/>
          <w:szCs w:val="24"/>
        </w:rPr>
        <w:t xml:space="preserve"> </w:t>
      </w:r>
      <w:r w:rsidR="00D826F9" w:rsidRPr="00344DE5">
        <w:rPr>
          <w:rFonts w:ascii="Calibri" w:hAnsi="Calibri"/>
          <w:sz w:val="24"/>
          <w:szCs w:val="24"/>
        </w:rPr>
        <w:t>source</w:t>
      </w:r>
      <w:r w:rsidR="000A1515" w:rsidRPr="00344DE5">
        <w:rPr>
          <w:rFonts w:ascii="Calibri" w:hAnsi="Calibri"/>
          <w:sz w:val="24"/>
          <w:szCs w:val="24"/>
        </w:rPr>
        <w:t xml:space="preserve">: </w:t>
      </w:r>
      <w:hyperlink r:id="rId17" w:history="1">
        <w:r w:rsidRPr="00344DE5">
          <w:rPr>
            <w:rStyle w:val="Hyperlink"/>
            <w:rFonts w:ascii="Calibri" w:hAnsi="Calibri"/>
            <w:sz w:val="24"/>
            <w:szCs w:val="24"/>
          </w:rPr>
          <w:t>http://www.actonalz.org/assess</w:t>
        </w:r>
      </w:hyperlink>
      <w:r w:rsidRPr="00344DE5">
        <w:rPr>
          <w:rFonts w:ascii="Calibri" w:hAnsi="Calibri"/>
          <w:sz w:val="24"/>
          <w:szCs w:val="24"/>
        </w:rPr>
        <w:t xml:space="preserve">  Download under Step 5</w:t>
      </w:r>
    </w:p>
    <w:p w14:paraId="67DA8C66" w14:textId="0DC44AF9" w:rsidR="00DE4DBC" w:rsidRPr="00344DE5" w:rsidRDefault="00DE4DBC" w:rsidP="00866DD1">
      <w:pPr>
        <w:pStyle w:val="ListParagraph"/>
        <w:numPr>
          <w:ilvl w:val="1"/>
          <w:numId w:val="30"/>
        </w:numPr>
        <w:spacing w:line="240" w:lineRule="auto"/>
        <w:rPr>
          <w:rFonts w:ascii="Calibri" w:hAnsi="Calibri"/>
          <w:sz w:val="24"/>
          <w:szCs w:val="24"/>
        </w:rPr>
      </w:pPr>
      <w:r w:rsidRPr="00344DE5">
        <w:rPr>
          <w:rFonts w:ascii="Calibri" w:hAnsi="Calibri"/>
          <w:sz w:val="24"/>
          <w:szCs w:val="24"/>
        </w:rPr>
        <w:t>Several copies of the interviews</w:t>
      </w:r>
      <w:r w:rsidR="00D826F9" w:rsidRPr="00344DE5">
        <w:rPr>
          <w:rFonts w:ascii="Calibri" w:hAnsi="Calibri"/>
          <w:sz w:val="24"/>
          <w:szCs w:val="24"/>
        </w:rPr>
        <w:t>;</w:t>
      </w:r>
      <w:r w:rsidR="008C3A9F">
        <w:rPr>
          <w:rFonts w:ascii="Calibri" w:hAnsi="Calibri"/>
          <w:sz w:val="24"/>
          <w:szCs w:val="24"/>
        </w:rPr>
        <w:t xml:space="preserve"> </w:t>
      </w:r>
      <w:r w:rsidR="00D826F9" w:rsidRPr="00344DE5">
        <w:rPr>
          <w:rFonts w:ascii="Calibri" w:hAnsi="Calibri"/>
          <w:sz w:val="24"/>
          <w:szCs w:val="24"/>
        </w:rPr>
        <w:t>source</w:t>
      </w:r>
      <w:r w:rsidRPr="00344DE5">
        <w:rPr>
          <w:rFonts w:ascii="Calibri" w:hAnsi="Calibri"/>
          <w:sz w:val="24"/>
          <w:szCs w:val="24"/>
        </w:rPr>
        <w:t xml:space="preserve">: </w:t>
      </w:r>
      <w:hyperlink r:id="rId18" w:history="1">
        <w:r w:rsidRPr="00344DE5">
          <w:rPr>
            <w:rStyle w:val="Hyperlink"/>
            <w:rFonts w:ascii="Calibri" w:hAnsi="Calibri"/>
            <w:sz w:val="24"/>
            <w:szCs w:val="24"/>
          </w:rPr>
          <w:t>http://www.actonalz.org/assess</w:t>
        </w:r>
      </w:hyperlink>
    </w:p>
    <w:p w14:paraId="7BA36F20" w14:textId="024744C8" w:rsidR="00812E9E" w:rsidRPr="008C3A9F" w:rsidRDefault="006F62B4" w:rsidP="002528A4">
      <w:pPr>
        <w:pStyle w:val="ListParagraph"/>
        <w:numPr>
          <w:ilvl w:val="0"/>
          <w:numId w:val="30"/>
        </w:numPr>
        <w:spacing w:line="240" w:lineRule="auto"/>
        <w:rPr>
          <w:rFonts w:ascii="Calibri" w:hAnsi="Calibri"/>
          <w:sz w:val="24"/>
          <w:szCs w:val="24"/>
        </w:rPr>
      </w:pPr>
      <w:r w:rsidRPr="008C3A9F">
        <w:rPr>
          <w:rFonts w:ascii="Calibri" w:hAnsi="Calibri"/>
          <w:sz w:val="24"/>
          <w:szCs w:val="24"/>
        </w:rPr>
        <w:t>Laptop/Projector/S</w:t>
      </w:r>
      <w:r w:rsidR="005B686D" w:rsidRPr="008C3A9F">
        <w:rPr>
          <w:rFonts w:ascii="Calibri" w:hAnsi="Calibri"/>
          <w:sz w:val="24"/>
          <w:szCs w:val="24"/>
        </w:rPr>
        <w:t>creen</w:t>
      </w:r>
      <w:r w:rsidR="008C3A9F">
        <w:rPr>
          <w:rFonts w:ascii="Calibri" w:hAnsi="Calibri"/>
          <w:sz w:val="24"/>
          <w:szCs w:val="24"/>
        </w:rPr>
        <w:br/>
      </w:r>
      <w:r w:rsidR="00E85757" w:rsidRPr="008C3A9F">
        <w:rPr>
          <w:rFonts w:ascii="Calibri" w:hAnsi="Calibri"/>
          <w:sz w:val="24"/>
          <w:szCs w:val="24"/>
        </w:rPr>
        <w:t>ACT</w:t>
      </w:r>
      <w:r w:rsidRPr="008C3A9F">
        <w:rPr>
          <w:rFonts w:ascii="Calibri" w:hAnsi="Calibri"/>
          <w:sz w:val="24"/>
          <w:szCs w:val="24"/>
        </w:rPr>
        <w:t xml:space="preserve"> on Alz</w:t>
      </w:r>
      <w:r w:rsidR="00E85757" w:rsidRPr="008C3A9F">
        <w:rPr>
          <w:rFonts w:ascii="Calibri" w:hAnsi="Calibri"/>
          <w:sz w:val="24"/>
          <w:szCs w:val="24"/>
        </w:rPr>
        <w:t xml:space="preserve">heimer’s </w:t>
      </w:r>
      <w:r w:rsidR="00DE4DBC" w:rsidRPr="008C3A9F">
        <w:rPr>
          <w:rFonts w:ascii="Calibri" w:hAnsi="Calibri"/>
          <w:sz w:val="24"/>
          <w:szCs w:val="24"/>
        </w:rPr>
        <w:t>website</w:t>
      </w:r>
      <w:r w:rsidR="00D826F9" w:rsidRPr="008C3A9F">
        <w:rPr>
          <w:rFonts w:ascii="Calibri" w:hAnsi="Calibri"/>
          <w:sz w:val="24"/>
          <w:szCs w:val="24"/>
        </w:rPr>
        <w:t>;</w:t>
      </w:r>
      <w:r w:rsidR="008C3A9F">
        <w:rPr>
          <w:rFonts w:ascii="Calibri" w:hAnsi="Calibri"/>
          <w:sz w:val="24"/>
          <w:szCs w:val="24"/>
        </w:rPr>
        <w:t xml:space="preserve"> </w:t>
      </w:r>
      <w:r w:rsidR="00D826F9" w:rsidRPr="008C3A9F">
        <w:rPr>
          <w:rFonts w:ascii="Calibri" w:hAnsi="Calibri"/>
          <w:sz w:val="24"/>
          <w:szCs w:val="24"/>
        </w:rPr>
        <w:t>source</w:t>
      </w:r>
      <w:r w:rsidRPr="008C3A9F">
        <w:rPr>
          <w:rFonts w:ascii="Calibri" w:hAnsi="Calibri"/>
          <w:sz w:val="24"/>
          <w:szCs w:val="24"/>
        </w:rPr>
        <w:t xml:space="preserve">:  </w:t>
      </w:r>
      <w:hyperlink r:id="rId19" w:history="1">
        <w:r w:rsidR="00812E9E" w:rsidRPr="008C3A9F">
          <w:rPr>
            <w:rStyle w:val="Hyperlink"/>
            <w:rFonts w:ascii="Calibri" w:hAnsi="Calibri"/>
            <w:sz w:val="24"/>
            <w:szCs w:val="24"/>
          </w:rPr>
          <w:t>http://www.actonalz.org</w:t>
        </w:r>
      </w:hyperlink>
      <w:r w:rsidR="008C3A9F">
        <w:rPr>
          <w:rStyle w:val="Hyperlink"/>
          <w:rFonts w:ascii="Calibri" w:hAnsi="Calibri"/>
          <w:sz w:val="24"/>
          <w:szCs w:val="24"/>
        </w:rPr>
        <w:br/>
      </w:r>
    </w:p>
    <w:tbl>
      <w:tblPr>
        <w:tblStyle w:val="TableGrid"/>
        <w:tblW w:w="5000" w:type="pct"/>
        <w:tblInd w:w="1" w:type="dxa"/>
        <w:tblLook w:val="0480" w:firstRow="0" w:lastRow="0" w:firstColumn="1" w:lastColumn="0" w:noHBand="0" w:noVBand="1"/>
      </w:tblPr>
      <w:tblGrid>
        <w:gridCol w:w="1187"/>
        <w:gridCol w:w="4044"/>
        <w:gridCol w:w="3965"/>
        <w:gridCol w:w="3994"/>
      </w:tblGrid>
      <w:tr w:rsidR="009F313E" w:rsidRPr="00C563D9" w14:paraId="01D7EC4A" w14:textId="77777777" w:rsidTr="009F313E">
        <w:trPr>
          <w:tblHeader/>
        </w:trPr>
        <w:tc>
          <w:tcPr>
            <w:tcW w:w="450" w:type="pct"/>
            <w:shd w:val="clear" w:color="auto" w:fill="DDD9C3" w:themeFill="background2" w:themeFillShade="E6"/>
            <w:tcMar>
              <w:top w:w="115" w:type="dxa"/>
              <w:left w:w="115" w:type="dxa"/>
              <w:bottom w:w="115" w:type="dxa"/>
              <w:right w:w="115" w:type="dxa"/>
            </w:tcMar>
          </w:tcPr>
          <w:p w14:paraId="4EA1F516" w14:textId="77777777" w:rsidR="00BE02E3" w:rsidRPr="00C563D9" w:rsidRDefault="00BE02E3" w:rsidP="00C563D9">
            <w:pPr>
              <w:jc w:val="center"/>
              <w:rPr>
                <w:rFonts w:ascii="Calibri" w:hAnsi="Calibri"/>
                <w:b/>
                <w:sz w:val="20"/>
                <w:szCs w:val="20"/>
              </w:rPr>
            </w:pPr>
            <w:r w:rsidRPr="00C563D9">
              <w:rPr>
                <w:rFonts w:ascii="Calibri" w:hAnsi="Calibri"/>
                <w:b/>
                <w:sz w:val="20"/>
                <w:szCs w:val="20"/>
              </w:rPr>
              <w:t>Time</w:t>
            </w:r>
          </w:p>
        </w:tc>
        <w:tc>
          <w:tcPr>
            <w:tcW w:w="1533" w:type="pct"/>
            <w:shd w:val="clear" w:color="auto" w:fill="DDD9C3" w:themeFill="background2" w:themeFillShade="E6"/>
            <w:tcMar>
              <w:top w:w="115" w:type="dxa"/>
              <w:left w:w="115" w:type="dxa"/>
              <w:bottom w:w="115" w:type="dxa"/>
              <w:right w:w="115" w:type="dxa"/>
            </w:tcMar>
          </w:tcPr>
          <w:p w14:paraId="36441D64" w14:textId="77777777" w:rsidR="00BE02E3" w:rsidRPr="00C563D9" w:rsidRDefault="00BE02E3" w:rsidP="00C563D9">
            <w:pPr>
              <w:jc w:val="center"/>
              <w:rPr>
                <w:rFonts w:ascii="Calibri" w:hAnsi="Calibri"/>
                <w:b/>
                <w:sz w:val="20"/>
                <w:szCs w:val="20"/>
              </w:rPr>
            </w:pPr>
            <w:r w:rsidRPr="00C563D9">
              <w:rPr>
                <w:rFonts w:ascii="Calibri" w:hAnsi="Calibri"/>
                <w:b/>
                <w:sz w:val="20"/>
                <w:szCs w:val="20"/>
              </w:rPr>
              <w:t>Subject/Information</w:t>
            </w:r>
          </w:p>
        </w:tc>
        <w:tc>
          <w:tcPr>
            <w:tcW w:w="1503" w:type="pct"/>
            <w:shd w:val="clear" w:color="auto" w:fill="DDD9C3" w:themeFill="background2" w:themeFillShade="E6"/>
            <w:tcMar>
              <w:top w:w="115" w:type="dxa"/>
              <w:left w:w="115" w:type="dxa"/>
              <w:bottom w:w="115" w:type="dxa"/>
              <w:right w:w="115" w:type="dxa"/>
            </w:tcMar>
          </w:tcPr>
          <w:p w14:paraId="6E285B58" w14:textId="77777777" w:rsidR="00BE02E3" w:rsidRPr="00C563D9" w:rsidRDefault="00BE02E3" w:rsidP="00C563D9">
            <w:pPr>
              <w:jc w:val="center"/>
              <w:rPr>
                <w:rFonts w:ascii="Calibri" w:hAnsi="Calibri"/>
                <w:b/>
                <w:sz w:val="20"/>
                <w:szCs w:val="20"/>
              </w:rPr>
            </w:pPr>
            <w:r w:rsidRPr="00C563D9">
              <w:rPr>
                <w:rFonts w:ascii="Calibri" w:hAnsi="Calibri"/>
                <w:b/>
                <w:sz w:val="20"/>
                <w:szCs w:val="20"/>
              </w:rPr>
              <w:t>Handouts/Materials</w:t>
            </w:r>
          </w:p>
        </w:tc>
        <w:tc>
          <w:tcPr>
            <w:tcW w:w="1514" w:type="pct"/>
            <w:shd w:val="clear" w:color="auto" w:fill="DDD9C3" w:themeFill="background2" w:themeFillShade="E6"/>
            <w:tcMar>
              <w:top w:w="115" w:type="dxa"/>
              <w:left w:w="115" w:type="dxa"/>
              <w:bottom w:w="115" w:type="dxa"/>
              <w:right w:w="115" w:type="dxa"/>
            </w:tcMar>
          </w:tcPr>
          <w:p w14:paraId="1D452CE4" w14:textId="77777777" w:rsidR="00BE02E3" w:rsidRPr="00C563D9" w:rsidRDefault="00BE02E3" w:rsidP="00C563D9">
            <w:pPr>
              <w:jc w:val="center"/>
              <w:rPr>
                <w:rFonts w:ascii="Calibri" w:hAnsi="Calibri"/>
                <w:b/>
                <w:sz w:val="20"/>
                <w:szCs w:val="20"/>
              </w:rPr>
            </w:pPr>
            <w:r w:rsidRPr="00C563D9">
              <w:rPr>
                <w:rFonts w:ascii="Calibri" w:hAnsi="Calibri"/>
                <w:b/>
                <w:sz w:val="20"/>
                <w:szCs w:val="20"/>
              </w:rPr>
              <w:t>Notes</w:t>
            </w:r>
          </w:p>
        </w:tc>
      </w:tr>
      <w:tr w:rsidR="00CC5E1A" w:rsidRPr="00C563D9" w14:paraId="366BF1AD" w14:textId="77777777" w:rsidTr="00CC5E1A">
        <w:tc>
          <w:tcPr>
            <w:tcW w:w="450" w:type="pct"/>
            <w:tcMar>
              <w:top w:w="115" w:type="dxa"/>
              <w:left w:w="115" w:type="dxa"/>
              <w:bottom w:w="115" w:type="dxa"/>
              <w:right w:w="115" w:type="dxa"/>
            </w:tcMar>
          </w:tcPr>
          <w:p w14:paraId="539094F8" w14:textId="77777777" w:rsidR="00BE02E3" w:rsidRPr="00C563D9" w:rsidRDefault="00125DA2" w:rsidP="00C563D9">
            <w:pPr>
              <w:jc w:val="center"/>
              <w:rPr>
                <w:rFonts w:ascii="Calibri" w:hAnsi="Calibri"/>
                <w:sz w:val="20"/>
                <w:szCs w:val="20"/>
              </w:rPr>
            </w:pPr>
            <w:r w:rsidRPr="00C563D9">
              <w:rPr>
                <w:rFonts w:ascii="Calibri" w:hAnsi="Calibri"/>
                <w:sz w:val="20"/>
                <w:szCs w:val="20"/>
              </w:rPr>
              <w:t>15 min</w:t>
            </w:r>
          </w:p>
        </w:tc>
        <w:tc>
          <w:tcPr>
            <w:tcW w:w="1533" w:type="pct"/>
            <w:tcMar>
              <w:top w:w="115" w:type="dxa"/>
              <w:left w:w="115" w:type="dxa"/>
              <w:bottom w:w="115" w:type="dxa"/>
              <w:right w:w="115" w:type="dxa"/>
            </w:tcMar>
          </w:tcPr>
          <w:p w14:paraId="6CAFCFE0" w14:textId="68AFE01D" w:rsidR="00BE02E3" w:rsidRPr="00C563D9" w:rsidRDefault="00BE02E3" w:rsidP="00C563D9">
            <w:pPr>
              <w:rPr>
                <w:rFonts w:ascii="Calibri" w:hAnsi="Calibri"/>
                <w:sz w:val="20"/>
                <w:szCs w:val="20"/>
              </w:rPr>
            </w:pPr>
            <w:r w:rsidRPr="00C563D9">
              <w:rPr>
                <w:rFonts w:ascii="Calibri" w:hAnsi="Calibri"/>
                <w:sz w:val="20"/>
                <w:szCs w:val="20"/>
              </w:rPr>
              <w:t xml:space="preserve">Room </w:t>
            </w:r>
            <w:r w:rsidR="005E3FD4">
              <w:rPr>
                <w:rFonts w:ascii="Calibri" w:hAnsi="Calibri"/>
                <w:sz w:val="20"/>
                <w:szCs w:val="20"/>
              </w:rPr>
              <w:t>s</w:t>
            </w:r>
            <w:r w:rsidRPr="00C563D9">
              <w:rPr>
                <w:rFonts w:ascii="Calibri" w:hAnsi="Calibri"/>
                <w:sz w:val="20"/>
                <w:szCs w:val="20"/>
              </w:rPr>
              <w:t>et up</w:t>
            </w:r>
            <w:r w:rsidR="005E3FD4">
              <w:rPr>
                <w:rFonts w:ascii="Calibri" w:hAnsi="Calibri"/>
                <w:sz w:val="20"/>
                <w:szCs w:val="20"/>
              </w:rPr>
              <w:t>:</w:t>
            </w:r>
          </w:p>
          <w:p w14:paraId="2FC6B6CB" w14:textId="77777777" w:rsidR="00BE02E3" w:rsidRPr="00C563D9" w:rsidRDefault="00BE02E3" w:rsidP="00C563D9">
            <w:pPr>
              <w:pStyle w:val="ListParagraph"/>
              <w:numPr>
                <w:ilvl w:val="0"/>
                <w:numId w:val="11"/>
              </w:numPr>
              <w:rPr>
                <w:rFonts w:ascii="Calibri" w:hAnsi="Calibri"/>
                <w:sz w:val="20"/>
                <w:szCs w:val="20"/>
              </w:rPr>
            </w:pPr>
            <w:r w:rsidRPr="00C563D9">
              <w:rPr>
                <w:rFonts w:ascii="Calibri" w:hAnsi="Calibri"/>
                <w:sz w:val="20"/>
                <w:szCs w:val="20"/>
              </w:rPr>
              <w:t>Arrange room so participants can face each other</w:t>
            </w:r>
          </w:p>
          <w:p w14:paraId="755F4B4E" w14:textId="77777777" w:rsidR="00BE02E3" w:rsidRPr="00C563D9" w:rsidRDefault="00BE02E3" w:rsidP="00C563D9">
            <w:pPr>
              <w:pStyle w:val="ListParagraph"/>
              <w:numPr>
                <w:ilvl w:val="0"/>
                <w:numId w:val="11"/>
              </w:numPr>
              <w:rPr>
                <w:rFonts w:ascii="Calibri" w:hAnsi="Calibri"/>
                <w:sz w:val="20"/>
                <w:szCs w:val="20"/>
              </w:rPr>
            </w:pPr>
            <w:r w:rsidRPr="00C563D9">
              <w:rPr>
                <w:rFonts w:ascii="Calibri" w:hAnsi="Calibri"/>
                <w:sz w:val="20"/>
                <w:szCs w:val="20"/>
              </w:rPr>
              <w:t>Arrange food/beverage area</w:t>
            </w:r>
          </w:p>
          <w:p w14:paraId="63D8ED10" w14:textId="77777777" w:rsidR="00BE02E3" w:rsidRPr="00C563D9" w:rsidRDefault="00BE02E3" w:rsidP="00C563D9">
            <w:pPr>
              <w:pStyle w:val="ListParagraph"/>
              <w:numPr>
                <w:ilvl w:val="0"/>
                <w:numId w:val="11"/>
              </w:numPr>
              <w:rPr>
                <w:rFonts w:ascii="Calibri" w:hAnsi="Calibri"/>
                <w:sz w:val="20"/>
                <w:szCs w:val="20"/>
              </w:rPr>
            </w:pPr>
            <w:r w:rsidRPr="00C563D9">
              <w:rPr>
                <w:rFonts w:ascii="Calibri" w:hAnsi="Calibri"/>
                <w:sz w:val="20"/>
                <w:szCs w:val="20"/>
              </w:rPr>
              <w:t xml:space="preserve">Project </w:t>
            </w:r>
            <w:hyperlink r:id="rId20" w:history="1">
              <w:r w:rsidRPr="00C563D9">
                <w:rPr>
                  <w:rStyle w:val="Hyperlink"/>
                  <w:rFonts w:ascii="Calibri" w:hAnsi="Calibri"/>
                  <w:sz w:val="20"/>
                  <w:szCs w:val="20"/>
                </w:rPr>
                <w:t>http://www.actonalz.org</w:t>
              </w:r>
            </w:hyperlink>
            <w:r w:rsidRPr="00C563D9">
              <w:rPr>
                <w:rFonts w:ascii="Calibri" w:hAnsi="Calibri"/>
                <w:sz w:val="20"/>
                <w:szCs w:val="20"/>
              </w:rPr>
              <w:t xml:space="preserve"> website</w:t>
            </w:r>
            <w:r w:rsidR="0043288C" w:rsidRPr="00C563D9">
              <w:rPr>
                <w:rFonts w:ascii="Calibri" w:hAnsi="Calibri"/>
                <w:sz w:val="20"/>
                <w:szCs w:val="20"/>
              </w:rPr>
              <w:t xml:space="preserve"> on screen or wall</w:t>
            </w:r>
          </w:p>
          <w:p w14:paraId="140B773A" w14:textId="77777777" w:rsidR="00125DA2" w:rsidRPr="00C563D9" w:rsidRDefault="00125DA2" w:rsidP="00C563D9">
            <w:pPr>
              <w:pStyle w:val="ListParagraph"/>
              <w:numPr>
                <w:ilvl w:val="0"/>
                <w:numId w:val="11"/>
              </w:numPr>
              <w:rPr>
                <w:rFonts w:ascii="Calibri" w:hAnsi="Calibri"/>
                <w:sz w:val="20"/>
                <w:szCs w:val="20"/>
              </w:rPr>
            </w:pPr>
            <w:r w:rsidRPr="00C563D9">
              <w:rPr>
                <w:rFonts w:ascii="Calibri" w:hAnsi="Calibri"/>
                <w:sz w:val="20"/>
                <w:szCs w:val="20"/>
              </w:rPr>
              <w:t xml:space="preserve">Have a common space for the </w:t>
            </w:r>
            <w:r w:rsidR="0043288C" w:rsidRPr="00C563D9">
              <w:rPr>
                <w:rFonts w:ascii="Calibri" w:hAnsi="Calibri"/>
                <w:sz w:val="20"/>
                <w:szCs w:val="20"/>
              </w:rPr>
              <w:t xml:space="preserve">practice </w:t>
            </w:r>
            <w:r w:rsidR="00540A61" w:rsidRPr="00C563D9">
              <w:rPr>
                <w:rFonts w:ascii="Calibri" w:hAnsi="Calibri"/>
                <w:sz w:val="20"/>
                <w:szCs w:val="20"/>
              </w:rPr>
              <w:t>interview</w:t>
            </w:r>
            <w:r w:rsidRPr="00C563D9">
              <w:rPr>
                <w:rFonts w:ascii="Calibri" w:hAnsi="Calibri"/>
                <w:sz w:val="20"/>
                <w:szCs w:val="20"/>
              </w:rPr>
              <w:t>s</w:t>
            </w:r>
          </w:p>
        </w:tc>
        <w:tc>
          <w:tcPr>
            <w:tcW w:w="1503" w:type="pct"/>
            <w:tcMar>
              <w:top w:w="115" w:type="dxa"/>
              <w:left w:w="115" w:type="dxa"/>
              <w:bottom w:w="115" w:type="dxa"/>
              <w:right w:w="115" w:type="dxa"/>
            </w:tcMar>
          </w:tcPr>
          <w:p w14:paraId="40B143C2" w14:textId="77777777" w:rsidR="00C2687D" w:rsidRPr="00C2687D" w:rsidRDefault="00C2687D" w:rsidP="00C2687D">
            <w:pPr>
              <w:rPr>
                <w:rFonts w:ascii="Calibri" w:hAnsi="Calibri"/>
                <w:sz w:val="20"/>
                <w:szCs w:val="20"/>
              </w:rPr>
            </w:pPr>
          </w:p>
          <w:p w14:paraId="1B023663" w14:textId="77777777" w:rsidR="0044426D" w:rsidRPr="005E3FD4" w:rsidRDefault="0043288C" w:rsidP="005E3FD4">
            <w:pPr>
              <w:pStyle w:val="ListParagraph"/>
              <w:numPr>
                <w:ilvl w:val="0"/>
                <w:numId w:val="11"/>
              </w:numPr>
              <w:rPr>
                <w:rFonts w:ascii="Calibri" w:hAnsi="Calibri"/>
                <w:sz w:val="20"/>
                <w:szCs w:val="20"/>
              </w:rPr>
            </w:pPr>
            <w:r w:rsidRPr="005E3FD4">
              <w:rPr>
                <w:rFonts w:ascii="Calibri" w:hAnsi="Calibri"/>
                <w:sz w:val="20"/>
                <w:szCs w:val="20"/>
              </w:rPr>
              <w:t>Sign-</w:t>
            </w:r>
            <w:r w:rsidR="0044426D" w:rsidRPr="005E3FD4">
              <w:rPr>
                <w:rFonts w:ascii="Calibri" w:hAnsi="Calibri"/>
                <w:sz w:val="20"/>
                <w:szCs w:val="20"/>
              </w:rPr>
              <w:t xml:space="preserve">in sheet that includes name, phone </w:t>
            </w:r>
            <w:r w:rsidRPr="005E3FD4">
              <w:rPr>
                <w:rFonts w:ascii="Calibri" w:hAnsi="Calibri"/>
                <w:sz w:val="20"/>
                <w:szCs w:val="20"/>
              </w:rPr>
              <w:t xml:space="preserve">number </w:t>
            </w:r>
            <w:r w:rsidR="0044426D" w:rsidRPr="005E3FD4">
              <w:rPr>
                <w:rFonts w:ascii="Calibri" w:hAnsi="Calibri"/>
                <w:sz w:val="20"/>
                <w:szCs w:val="20"/>
              </w:rPr>
              <w:t>and email address</w:t>
            </w:r>
          </w:p>
          <w:p w14:paraId="3EED4197" w14:textId="77777777" w:rsidR="0044426D" w:rsidRPr="005E3FD4" w:rsidRDefault="0044426D" w:rsidP="005E3FD4">
            <w:pPr>
              <w:pStyle w:val="ListParagraph"/>
              <w:numPr>
                <w:ilvl w:val="0"/>
                <w:numId w:val="11"/>
              </w:numPr>
              <w:rPr>
                <w:rFonts w:ascii="Calibri" w:hAnsi="Calibri"/>
                <w:sz w:val="20"/>
                <w:szCs w:val="20"/>
              </w:rPr>
            </w:pPr>
            <w:r w:rsidRPr="005E3FD4">
              <w:rPr>
                <w:rFonts w:ascii="Calibri" w:hAnsi="Calibri"/>
                <w:sz w:val="20"/>
                <w:szCs w:val="20"/>
              </w:rPr>
              <w:t>Coffee/water/snack</w:t>
            </w:r>
          </w:p>
          <w:p w14:paraId="4C744D70" w14:textId="79CB36AF" w:rsidR="00BE02E3" w:rsidRPr="005E3FD4" w:rsidRDefault="0044426D" w:rsidP="005E3FD4">
            <w:pPr>
              <w:pStyle w:val="ListParagraph"/>
              <w:numPr>
                <w:ilvl w:val="0"/>
                <w:numId w:val="11"/>
              </w:numPr>
              <w:rPr>
                <w:rFonts w:ascii="Calibri" w:hAnsi="Calibri"/>
                <w:sz w:val="20"/>
                <w:szCs w:val="20"/>
              </w:rPr>
            </w:pPr>
            <w:r w:rsidRPr="005E3FD4">
              <w:rPr>
                <w:rFonts w:ascii="Calibri" w:hAnsi="Calibri"/>
                <w:sz w:val="20"/>
                <w:szCs w:val="20"/>
              </w:rPr>
              <w:t>Laptop/Projector/screen</w:t>
            </w:r>
          </w:p>
        </w:tc>
        <w:tc>
          <w:tcPr>
            <w:tcW w:w="1514" w:type="pct"/>
            <w:tcMar>
              <w:top w:w="115" w:type="dxa"/>
              <w:left w:w="115" w:type="dxa"/>
              <w:bottom w:w="115" w:type="dxa"/>
              <w:right w:w="115" w:type="dxa"/>
            </w:tcMar>
          </w:tcPr>
          <w:p w14:paraId="2A611BBE" w14:textId="77777777" w:rsidR="00C2687D" w:rsidRDefault="00C2687D" w:rsidP="00C563D9">
            <w:pPr>
              <w:rPr>
                <w:rFonts w:ascii="Calibri" w:hAnsi="Calibri"/>
                <w:sz w:val="20"/>
                <w:szCs w:val="20"/>
              </w:rPr>
            </w:pPr>
          </w:p>
          <w:p w14:paraId="32B594BB" w14:textId="77777777" w:rsidR="0044426D" w:rsidRPr="00C563D9" w:rsidRDefault="0044426D" w:rsidP="00C563D9">
            <w:pPr>
              <w:rPr>
                <w:rFonts w:ascii="Calibri" w:hAnsi="Calibri"/>
                <w:sz w:val="20"/>
                <w:szCs w:val="20"/>
              </w:rPr>
            </w:pPr>
            <w:r w:rsidRPr="00C563D9">
              <w:rPr>
                <w:rFonts w:ascii="Calibri" w:hAnsi="Calibri"/>
                <w:sz w:val="20"/>
                <w:szCs w:val="20"/>
              </w:rPr>
              <w:t>Create a comfortable, welcoming and informal environment</w:t>
            </w:r>
          </w:p>
          <w:p w14:paraId="7B17AAF6" w14:textId="77777777" w:rsidR="0044426D" w:rsidRPr="00C563D9" w:rsidRDefault="0044426D" w:rsidP="00C563D9">
            <w:pPr>
              <w:rPr>
                <w:rFonts w:ascii="Calibri" w:hAnsi="Calibri"/>
                <w:sz w:val="20"/>
                <w:szCs w:val="20"/>
              </w:rPr>
            </w:pPr>
          </w:p>
          <w:p w14:paraId="586F06FD" w14:textId="2B963CAF" w:rsidR="00BE02E3" w:rsidRPr="00C563D9" w:rsidRDefault="0044426D" w:rsidP="00757996">
            <w:pPr>
              <w:rPr>
                <w:rFonts w:ascii="Calibri" w:hAnsi="Calibri"/>
                <w:sz w:val="20"/>
                <w:szCs w:val="20"/>
              </w:rPr>
            </w:pPr>
            <w:r w:rsidRPr="00C563D9">
              <w:rPr>
                <w:rFonts w:ascii="Calibri" w:hAnsi="Calibri"/>
                <w:sz w:val="20"/>
                <w:szCs w:val="20"/>
              </w:rPr>
              <w:t xml:space="preserve">As participants arrive, ask them to sign in and </w:t>
            </w:r>
            <w:r w:rsidR="00757996">
              <w:rPr>
                <w:rFonts w:ascii="Calibri" w:hAnsi="Calibri"/>
                <w:sz w:val="20"/>
                <w:szCs w:val="20"/>
              </w:rPr>
              <w:t>take a folder/packet</w:t>
            </w:r>
            <w:r w:rsidRPr="00C563D9">
              <w:rPr>
                <w:rFonts w:ascii="Calibri" w:hAnsi="Calibri"/>
                <w:sz w:val="20"/>
                <w:szCs w:val="20"/>
              </w:rPr>
              <w:t>.</w:t>
            </w:r>
          </w:p>
        </w:tc>
      </w:tr>
      <w:tr w:rsidR="00CC5E1A" w:rsidRPr="00C563D9" w14:paraId="0E394FB9" w14:textId="77777777" w:rsidTr="00CC5E1A">
        <w:tc>
          <w:tcPr>
            <w:tcW w:w="450" w:type="pct"/>
            <w:tcMar>
              <w:top w:w="115" w:type="dxa"/>
              <w:left w:w="115" w:type="dxa"/>
              <w:bottom w:w="115" w:type="dxa"/>
              <w:right w:w="115" w:type="dxa"/>
            </w:tcMar>
          </w:tcPr>
          <w:p w14:paraId="6623448D" w14:textId="44BC1172" w:rsidR="00125DA2" w:rsidRPr="00C563D9" w:rsidRDefault="00A84FBE" w:rsidP="00C563D9">
            <w:pPr>
              <w:jc w:val="center"/>
              <w:rPr>
                <w:rFonts w:ascii="Calibri" w:hAnsi="Calibri"/>
                <w:sz w:val="20"/>
                <w:szCs w:val="20"/>
              </w:rPr>
            </w:pPr>
            <w:r w:rsidRPr="00C563D9">
              <w:rPr>
                <w:rFonts w:ascii="Calibri" w:hAnsi="Calibri"/>
                <w:sz w:val="20"/>
                <w:szCs w:val="20"/>
              </w:rPr>
              <w:lastRenderedPageBreak/>
              <w:t>20</w:t>
            </w:r>
            <w:r w:rsidR="00125DA2" w:rsidRPr="00C563D9">
              <w:rPr>
                <w:rFonts w:ascii="Calibri" w:hAnsi="Calibri"/>
                <w:sz w:val="20"/>
                <w:szCs w:val="20"/>
              </w:rPr>
              <w:t xml:space="preserve"> min</w:t>
            </w:r>
          </w:p>
          <w:p w14:paraId="7209B2BB" w14:textId="77777777" w:rsidR="00125DA2" w:rsidRPr="00C563D9" w:rsidRDefault="00125DA2" w:rsidP="00C563D9">
            <w:pPr>
              <w:jc w:val="center"/>
              <w:rPr>
                <w:rFonts w:ascii="Calibri" w:hAnsi="Calibri"/>
                <w:sz w:val="20"/>
                <w:szCs w:val="20"/>
              </w:rPr>
            </w:pPr>
          </w:p>
        </w:tc>
        <w:tc>
          <w:tcPr>
            <w:tcW w:w="1533" w:type="pct"/>
            <w:tcMar>
              <w:top w:w="115" w:type="dxa"/>
              <w:left w:w="115" w:type="dxa"/>
              <w:bottom w:w="115" w:type="dxa"/>
              <w:right w:w="115" w:type="dxa"/>
            </w:tcMar>
          </w:tcPr>
          <w:p w14:paraId="791AA425" w14:textId="77777777" w:rsidR="00BE02E3" w:rsidRPr="00C563D9" w:rsidRDefault="00BE02E3" w:rsidP="00C563D9">
            <w:pPr>
              <w:rPr>
                <w:rFonts w:ascii="Calibri" w:hAnsi="Calibri"/>
                <w:sz w:val="20"/>
                <w:szCs w:val="20"/>
              </w:rPr>
            </w:pPr>
            <w:r w:rsidRPr="00C563D9">
              <w:rPr>
                <w:rFonts w:ascii="Calibri" w:hAnsi="Calibri"/>
                <w:sz w:val="20"/>
                <w:szCs w:val="20"/>
              </w:rPr>
              <w:t>Welcome</w:t>
            </w:r>
          </w:p>
          <w:p w14:paraId="0E181528" w14:textId="77777777" w:rsidR="00BE02E3" w:rsidRPr="00C563D9" w:rsidRDefault="00BE02E3" w:rsidP="00C563D9">
            <w:pPr>
              <w:rPr>
                <w:rFonts w:ascii="Calibri" w:hAnsi="Calibri"/>
                <w:sz w:val="20"/>
                <w:szCs w:val="20"/>
              </w:rPr>
            </w:pPr>
            <w:r w:rsidRPr="00C563D9">
              <w:rPr>
                <w:rFonts w:ascii="Calibri" w:hAnsi="Calibri"/>
                <w:sz w:val="20"/>
                <w:szCs w:val="20"/>
              </w:rPr>
              <w:t>Introductions</w:t>
            </w:r>
          </w:p>
          <w:p w14:paraId="4CF060CB" w14:textId="77777777" w:rsidR="00BE02E3" w:rsidRPr="00C563D9" w:rsidRDefault="00BE02E3" w:rsidP="00C563D9">
            <w:pPr>
              <w:ind w:left="476" w:hanging="476"/>
              <w:rPr>
                <w:rFonts w:ascii="Calibri" w:hAnsi="Calibri"/>
                <w:i/>
                <w:sz w:val="20"/>
                <w:szCs w:val="20"/>
              </w:rPr>
            </w:pPr>
          </w:p>
          <w:p w14:paraId="3CBE2D9A" w14:textId="77777777" w:rsidR="00BE02E3" w:rsidRPr="00C563D9" w:rsidRDefault="00BE02E3" w:rsidP="00C563D9">
            <w:pPr>
              <w:ind w:left="8" w:hanging="8"/>
              <w:rPr>
                <w:rFonts w:ascii="Calibri" w:hAnsi="Calibri"/>
                <w:i/>
                <w:sz w:val="20"/>
                <w:szCs w:val="20"/>
              </w:rPr>
            </w:pPr>
            <w:r w:rsidRPr="00C563D9">
              <w:rPr>
                <w:rFonts w:ascii="Calibri" w:hAnsi="Calibri"/>
                <w:i/>
                <w:sz w:val="20"/>
                <w:szCs w:val="20"/>
              </w:rPr>
              <w:t>Why are you interested in being a</w:t>
            </w:r>
            <w:r w:rsidR="00EB3AA1" w:rsidRPr="00C563D9">
              <w:rPr>
                <w:rFonts w:ascii="Calibri" w:hAnsi="Calibri"/>
                <w:i/>
                <w:sz w:val="20"/>
                <w:szCs w:val="20"/>
              </w:rPr>
              <w:t>n</w:t>
            </w:r>
            <w:r w:rsidRPr="00C563D9">
              <w:rPr>
                <w:rFonts w:ascii="Calibri" w:hAnsi="Calibri"/>
                <w:i/>
                <w:sz w:val="20"/>
                <w:szCs w:val="20"/>
              </w:rPr>
              <w:t xml:space="preserve"> </w:t>
            </w:r>
            <w:r w:rsidR="00540A61" w:rsidRPr="00C563D9">
              <w:rPr>
                <w:rFonts w:ascii="Calibri" w:hAnsi="Calibri"/>
                <w:i/>
                <w:sz w:val="20"/>
                <w:szCs w:val="20"/>
              </w:rPr>
              <w:t>interview</w:t>
            </w:r>
            <w:r w:rsidRPr="00C563D9">
              <w:rPr>
                <w:rFonts w:ascii="Calibri" w:hAnsi="Calibri"/>
                <w:i/>
                <w:sz w:val="20"/>
                <w:szCs w:val="20"/>
              </w:rPr>
              <w:t xml:space="preserve"> team member?</w:t>
            </w:r>
          </w:p>
          <w:p w14:paraId="66E84F53" w14:textId="77777777" w:rsidR="00BE02E3" w:rsidRPr="00C563D9" w:rsidRDefault="00BE02E3" w:rsidP="00C563D9">
            <w:pPr>
              <w:ind w:left="476" w:hanging="476"/>
              <w:rPr>
                <w:rFonts w:ascii="Calibri" w:hAnsi="Calibri"/>
                <w:i/>
                <w:sz w:val="20"/>
                <w:szCs w:val="20"/>
              </w:rPr>
            </w:pPr>
          </w:p>
          <w:p w14:paraId="79380FF2" w14:textId="6E7B1531" w:rsidR="00A2134D" w:rsidRPr="00C563D9" w:rsidRDefault="00A2134D" w:rsidP="00C563D9">
            <w:pPr>
              <w:rPr>
                <w:rFonts w:ascii="Calibri" w:hAnsi="Calibri"/>
                <w:sz w:val="20"/>
                <w:szCs w:val="20"/>
              </w:rPr>
            </w:pPr>
            <w:r w:rsidRPr="00C563D9">
              <w:rPr>
                <w:rFonts w:ascii="Calibri" w:hAnsi="Calibri"/>
                <w:sz w:val="20"/>
                <w:szCs w:val="20"/>
              </w:rPr>
              <w:t xml:space="preserve">Review the concept of a </w:t>
            </w:r>
            <w:r w:rsidR="002A14C0" w:rsidRPr="00C563D9">
              <w:rPr>
                <w:rFonts w:ascii="Calibri" w:hAnsi="Calibri"/>
                <w:sz w:val="20"/>
                <w:szCs w:val="20"/>
              </w:rPr>
              <w:t>d</w:t>
            </w:r>
            <w:r w:rsidRPr="00C563D9">
              <w:rPr>
                <w:rFonts w:ascii="Calibri" w:hAnsi="Calibri"/>
                <w:sz w:val="20"/>
                <w:szCs w:val="20"/>
              </w:rPr>
              <w:t>ementia-</w:t>
            </w:r>
            <w:r w:rsidR="002F6C4B" w:rsidRPr="00C563D9">
              <w:rPr>
                <w:rFonts w:ascii="Calibri" w:hAnsi="Calibri"/>
                <w:sz w:val="20"/>
                <w:szCs w:val="20"/>
              </w:rPr>
              <w:t xml:space="preserve">friendly </w:t>
            </w:r>
            <w:r w:rsidR="002A14C0" w:rsidRPr="00C563D9">
              <w:rPr>
                <w:rFonts w:ascii="Calibri" w:hAnsi="Calibri"/>
                <w:sz w:val="20"/>
                <w:szCs w:val="20"/>
              </w:rPr>
              <w:t>c</w:t>
            </w:r>
            <w:r w:rsidRPr="00C563D9">
              <w:rPr>
                <w:rFonts w:ascii="Calibri" w:hAnsi="Calibri"/>
                <w:sz w:val="20"/>
                <w:szCs w:val="20"/>
              </w:rPr>
              <w:t>ommunity</w:t>
            </w:r>
            <w:r w:rsidR="005E3FD4">
              <w:rPr>
                <w:rFonts w:ascii="Calibri" w:hAnsi="Calibri"/>
                <w:sz w:val="20"/>
                <w:szCs w:val="20"/>
              </w:rPr>
              <w:t>:</w:t>
            </w:r>
          </w:p>
          <w:p w14:paraId="76C8AD39" w14:textId="77777777" w:rsidR="002A14C0" w:rsidRPr="00C563D9" w:rsidRDefault="002A14C0" w:rsidP="00C563D9">
            <w:pPr>
              <w:rPr>
                <w:rFonts w:ascii="Calibri" w:hAnsi="Calibri"/>
                <w:i/>
                <w:sz w:val="20"/>
                <w:szCs w:val="20"/>
              </w:rPr>
            </w:pPr>
            <w:r w:rsidRPr="00C563D9">
              <w:rPr>
                <w:rFonts w:ascii="Calibri" w:hAnsi="Calibri"/>
                <w:i/>
                <w:sz w:val="20"/>
                <w:szCs w:val="20"/>
              </w:rPr>
              <w:t xml:space="preserve">A </w:t>
            </w:r>
            <w:r w:rsidR="002F6C4B" w:rsidRPr="00C563D9">
              <w:rPr>
                <w:rStyle w:val="Strong"/>
                <w:rFonts w:ascii="Calibri" w:hAnsi="Calibri"/>
                <w:i/>
                <w:sz w:val="20"/>
                <w:szCs w:val="20"/>
              </w:rPr>
              <w:t>dementia friendly</w:t>
            </w:r>
            <w:r w:rsidRPr="00C563D9">
              <w:rPr>
                <w:rStyle w:val="Strong"/>
                <w:rFonts w:ascii="Calibri" w:hAnsi="Calibri"/>
                <w:i/>
                <w:sz w:val="20"/>
                <w:szCs w:val="20"/>
              </w:rPr>
              <w:t xml:space="preserve"> community</w:t>
            </w:r>
            <w:r w:rsidRPr="00C563D9">
              <w:rPr>
                <w:rFonts w:ascii="Calibri" w:hAnsi="Calibri"/>
                <w:i/>
                <w:sz w:val="20"/>
                <w:szCs w:val="20"/>
              </w:rPr>
              <w:t> is informed, safe and respectful of individuals with the disease, their families and caregivers and provides supportive options that foster quality of life. Every community can take a</w:t>
            </w:r>
            <w:r w:rsidR="002F6C4B" w:rsidRPr="00C563D9">
              <w:rPr>
                <w:rFonts w:ascii="Calibri" w:hAnsi="Calibri"/>
                <w:i/>
                <w:sz w:val="20"/>
                <w:szCs w:val="20"/>
              </w:rPr>
              <w:t>ction to become dementia friendly</w:t>
            </w:r>
            <w:r w:rsidRPr="00C563D9">
              <w:rPr>
                <w:rFonts w:ascii="Calibri" w:hAnsi="Calibri"/>
                <w:i/>
                <w:sz w:val="20"/>
                <w:szCs w:val="20"/>
              </w:rPr>
              <w:t>.</w:t>
            </w:r>
          </w:p>
          <w:p w14:paraId="0BAA5CB8" w14:textId="77777777" w:rsidR="00A2134D" w:rsidRPr="00C563D9" w:rsidRDefault="00A2134D" w:rsidP="00C563D9">
            <w:pPr>
              <w:rPr>
                <w:rFonts w:ascii="Calibri" w:hAnsi="Calibri"/>
                <w:sz w:val="20"/>
                <w:szCs w:val="20"/>
              </w:rPr>
            </w:pPr>
          </w:p>
          <w:p w14:paraId="21B3BFCF" w14:textId="77777777" w:rsidR="005C6683" w:rsidRPr="00C563D9" w:rsidRDefault="005C6683" w:rsidP="00C563D9">
            <w:pPr>
              <w:rPr>
                <w:rFonts w:ascii="Calibri" w:hAnsi="Calibri"/>
                <w:sz w:val="20"/>
                <w:szCs w:val="20"/>
              </w:rPr>
            </w:pPr>
            <w:r w:rsidRPr="00C563D9">
              <w:rPr>
                <w:rFonts w:ascii="Calibri" w:hAnsi="Calibri"/>
                <w:sz w:val="20"/>
                <w:szCs w:val="20"/>
              </w:rPr>
              <w:t>Overview of the 2-part training</w:t>
            </w:r>
          </w:p>
          <w:p w14:paraId="07D22E30" w14:textId="77777777" w:rsidR="002A14C0" w:rsidRPr="00C563D9" w:rsidRDefault="002A14C0" w:rsidP="00C563D9">
            <w:pPr>
              <w:rPr>
                <w:rFonts w:ascii="Calibri" w:hAnsi="Calibri"/>
                <w:i/>
                <w:sz w:val="20"/>
                <w:szCs w:val="20"/>
              </w:rPr>
            </w:pPr>
            <w:r w:rsidRPr="00C563D9">
              <w:rPr>
                <w:rFonts w:ascii="Calibri" w:hAnsi="Calibri"/>
                <w:i/>
                <w:sz w:val="20"/>
                <w:szCs w:val="20"/>
              </w:rPr>
              <w:t xml:space="preserve">The training is divided into two sessions.  The first session is to </w:t>
            </w:r>
            <w:r w:rsidR="0043288C" w:rsidRPr="00C563D9">
              <w:rPr>
                <w:rFonts w:ascii="Calibri" w:hAnsi="Calibri"/>
                <w:i/>
                <w:sz w:val="20"/>
                <w:szCs w:val="20"/>
              </w:rPr>
              <w:t xml:space="preserve">acquaint </w:t>
            </w:r>
            <w:r w:rsidRPr="00C563D9">
              <w:rPr>
                <w:rFonts w:ascii="Calibri" w:hAnsi="Calibri"/>
                <w:i/>
                <w:sz w:val="20"/>
                <w:szCs w:val="20"/>
              </w:rPr>
              <w:t xml:space="preserve">you </w:t>
            </w:r>
            <w:r w:rsidR="0043288C" w:rsidRPr="00C563D9">
              <w:rPr>
                <w:rFonts w:ascii="Calibri" w:hAnsi="Calibri"/>
                <w:i/>
                <w:sz w:val="20"/>
                <w:szCs w:val="20"/>
              </w:rPr>
              <w:t xml:space="preserve">with </w:t>
            </w:r>
            <w:r w:rsidRPr="00C563D9">
              <w:rPr>
                <w:rFonts w:ascii="Calibri" w:hAnsi="Calibri"/>
                <w:i/>
                <w:sz w:val="20"/>
                <w:szCs w:val="20"/>
              </w:rPr>
              <w:t xml:space="preserve">the website, </w:t>
            </w:r>
            <w:r w:rsidR="00593379" w:rsidRPr="00C563D9">
              <w:rPr>
                <w:rFonts w:ascii="Calibri" w:hAnsi="Calibri"/>
                <w:i/>
                <w:sz w:val="20"/>
                <w:szCs w:val="20"/>
              </w:rPr>
              <w:t xml:space="preserve">resource </w:t>
            </w:r>
            <w:r w:rsidRPr="00C563D9">
              <w:rPr>
                <w:rFonts w:ascii="Calibri" w:hAnsi="Calibri"/>
                <w:i/>
                <w:sz w:val="20"/>
                <w:szCs w:val="20"/>
              </w:rPr>
              <w:t xml:space="preserve">materials and how to prepare for an in-person interview.  The second session will establish </w:t>
            </w:r>
            <w:r w:rsidR="00EB3AA1" w:rsidRPr="00C563D9">
              <w:rPr>
                <w:rFonts w:ascii="Calibri" w:hAnsi="Calibri"/>
                <w:i/>
                <w:sz w:val="20"/>
                <w:szCs w:val="20"/>
              </w:rPr>
              <w:t>a</w:t>
            </w:r>
            <w:r w:rsidRPr="00C563D9">
              <w:rPr>
                <w:rFonts w:ascii="Calibri" w:hAnsi="Calibri"/>
                <w:i/>
                <w:sz w:val="20"/>
                <w:szCs w:val="20"/>
              </w:rPr>
              <w:t xml:space="preserve"> plan for conducting the </w:t>
            </w:r>
            <w:r w:rsidR="00593379" w:rsidRPr="00C563D9">
              <w:rPr>
                <w:rFonts w:ascii="Calibri" w:hAnsi="Calibri"/>
                <w:i/>
                <w:sz w:val="20"/>
                <w:szCs w:val="20"/>
              </w:rPr>
              <w:t xml:space="preserve">full </w:t>
            </w:r>
            <w:r w:rsidRPr="00C563D9">
              <w:rPr>
                <w:rFonts w:ascii="Calibri" w:hAnsi="Calibri"/>
                <w:i/>
                <w:sz w:val="20"/>
                <w:szCs w:val="20"/>
              </w:rPr>
              <w:t>community assessment.</w:t>
            </w:r>
          </w:p>
          <w:p w14:paraId="25428D94" w14:textId="77777777" w:rsidR="002A14C0" w:rsidRPr="00C563D9" w:rsidRDefault="002A14C0" w:rsidP="00C563D9">
            <w:pPr>
              <w:rPr>
                <w:rFonts w:ascii="Calibri" w:hAnsi="Calibri"/>
                <w:sz w:val="20"/>
                <w:szCs w:val="20"/>
              </w:rPr>
            </w:pPr>
          </w:p>
          <w:p w14:paraId="053E2BB4" w14:textId="77777777" w:rsidR="005C6683" w:rsidRPr="00C563D9" w:rsidRDefault="005C6683" w:rsidP="00C563D9">
            <w:pPr>
              <w:rPr>
                <w:rFonts w:ascii="Calibri" w:hAnsi="Calibri"/>
                <w:sz w:val="20"/>
                <w:szCs w:val="20"/>
              </w:rPr>
            </w:pPr>
            <w:r w:rsidRPr="00C563D9">
              <w:rPr>
                <w:rFonts w:ascii="Calibri" w:hAnsi="Calibri"/>
                <w:sz w:val="20"/>
                <w:szCs w:val="20"/>
              </w:rPr>
              <w:t xml:space="preserve">Session 1 Training Objectives </w:t>
            </w:r>
          </w:p>
          <w:p w14:paraId="3D1F5010" w14:textId="77777777" w:rsidR="002A14C0" w:rsidRPr="00C563D9" w:rsidRDefault="002A14C0" w:rsidP="00C563D9">
            <w:pPr>
              <w:rPr>
                <w:rFonts w:ascii="Calibri" w:hAnsi="Calibri"/>
                <w:i/>
                <w:sz w:val="20"/>
                <w:szCs w:val="20"/>
              </w:rPr>
            </w:pPr>
            <w:r w:rsidRPr="00C563D9">
              <w:rPr>
                <w:rFonts w:ascii="Calibri" w:hAnsi="Calibri"/>
                <w:i/>
                <w:sz w:val="20"/>
                <w:szCs w:val="20"/>
              </w:rPr>
              <w:t>Today’s objectives are:</w:t>
            </w:r>
          </w:p>
          <w:p w14:paraId="754F4E13" w14:textId="77777777" w:rsidR="002A14C0" w:rsidRPr="00C563D9" w:rsidRDefault="002A14C0" w:rsidP="00C563D9">
            <w:pPr>
              <w:pStyle w:val="ListParagraph"/>
              <w:numPr>
                <w:ilvl w:val="0"/>
                <w:numId w:val="17"/>
              </w:numPr>
              <w:rPr>
                <w:rFonts w:ascii="Calibri" w:hAnsi="Calibri"/>
                <w:i/>
                <w:sz w:val="20"/>
                <w:szCs w:val="20"/>
              </w:rPr>
            </w:pPr>
            <w:r w:rsidRPr="00C563D9">
              <w:rPr>
                <w:rFonts w:ascii="Calibri" w:hAnsi="Calibri"/>
                <w:i/>
                <w:sz w:val="20"/>
                <w:szCs w:val="20"/>
              </w:rPr>
              <w:t xml:space="preserve">To </w:t>
            </w:r>
            <w:r w:rsidR="003F3665" w:rsidRPr="00C563D9">
              <w:rPr>
                <w:rFonts w:ascii="Calibri" w:hAnsi="Calibri"/>
                <w:i/>
                <w:sz w:val="20"/>
                <w:szCs w:val="20"/>
              </w:rPr>
              <w:t xml:space="preserve">acquaint </w:t>
            </w:r>
            <w:r w:rsidRPr="00C563D9">
              <w:rPr>
                <w:rFonts w:ascii="Calibri" w:hAnsi="Calibri"/>
                <w:i/>
                <w:sz w:val="20"/>
                <w:szCs w:val="20"/>
              </w:rPr>
              <w:t xml:space="preserve">the </w:t>
            </w:r>
            <w:r w:rsidR="008E79CF" w:rsidRPr="00C563D9">
              <w:rPr>
                <w:rFonts w:ascii="Calibri" w:hAnsi="Calibri"/>
                <w:i/>
                <w:sz w:val="20"/>
                <w:szCs w:val="20"/>
              </w:rPr>
              <w:t>Interview</w:t>
            </w:r>
            <w:r w:rsidRPr="00C563D9">
              <w:rPr>
                <w:rFonts w:ascii="Calibri" w:hAnsi="Calibri"/>
                <w:i/>
                <w:sz w:val="20"/>
                <w:szCs w:val="20"/>
              </w:rPr>
              <w:t xml:space="preserve"> Team </w:t>
            </w:r>
            <w:r w:rsidR="003F3665" w:rsidRPr="00C563D9">
              <w:rPr>
                <w:rFonts w:ascii="Calibri" w:hAnsi="Calibri"/>
                <w:i/>
                <w:sz w:val="20"/>
                <w:szCs w:val="20"/>
              </w:rPr>
              <w:t xml:space="preserve">with </w:t>
            </w:r>
            <w:r w:rsidRPr="00C563D9">
              <w:rPr>
                <w:rFonts w:ascii="Calibri" w:hAnsi="Calibri"/>
                <w:i/>
                <w:sz w:val="20"/>
                <w:szCs w:val="20"/>
              </w:rPr>
              <w:t xml:space="preserve">the </w:t>
            </w:r>
            <w:r w:rsidR="00EB3AA1" w:rsidRPr="00C563D9">
              <w:rPr>
                <w:rFonts w:ascii="Calibri" w:hAnsi="Calibri"/>
                <w:i/>
                <w:sz w:val="20"/>
                <w:szCs w:val="20"/>
              </w:rPr>
              <w:t>Assess Phase</w:t>
            </w:r>
          </w:p>
          <w:p w14:paraId="7E732E0D" w14:textId="77777777" w:rsidR="002A14C0" w:rsidRPr="00C563D9" w:rsidRDefault="002A14C0" w:rsidP="00C563D9">
            <w:pPr>
              <w:pStyle w:val="ListParagraph"/>
              <w:numPr>
                <w:ilvl w:val="0"/>
                <w:numId w:val="17"/>
              </w:numPr>
              <w:rPr>
                <w:rFonts w:ascii="Calibri" w:hAnsi="Calibri"/>
                <w:i/>
                <w:sz w:val="20"/>
                <w:szCs w:val="20"/>
              </w:rPr>
            </w:pPr>
            <w:r w:rsidRPr="00C563D9">
              <w:rPr>
                <w:rFonts w:ascii="Calibri" w:hAnsi="Calibri"/>
                <w:i/>
                <w:sz w:val="20"/>
                <w:szCs w:val="20"/>
              </w:rPr>
              <w:t>To practice the interview process</w:t>
            </w:r>
          </w:p>
          <w:p w14:paraId="23BAB25E" w14:textId="77777777" w:rsidR="002A14C0" w:rsidRPr="00C563D9" w:rsidRDefault="002A14C0" w:rsidP="00C563D9">
            <w:pPr>
              <w:rPr>
                <w:rFonts w:ascii="Calibri" w:hAnsi="Calibri"/>
                <w:sz w:val="20"/>
                <w:szCs w:val="20"/>
              </w:rPr>
            </w:pPr>
          </w:p>
          <w:p w14:paraId="4C598D8D" w14:textId="77777777" w:rsidR="005C6683" w:rsidRPr="00C563D9" w:rsidRDefault="005C6683" w:rsidP="00C563D9">
            <w:pPr>
              <w:rPr>
                <w:rFonts w:ascii="Calibri" w:hAnsi="Calibri"/>
                <w:sz w:val="20"/>
                <w:szCs w:val="20"/>
              </w:rPr>
            </w:pPr>
            <w:r w:rsidRPr="00C563D9">
              <w:rPr>
                <w:rFonts w:ascii="Calibri" w:hAnsi="Calibri"/>
                <w:sz w:val="20"/>
                <w:szCs w:val="20"/>
              </w:rPr>
              <w:t>Review the Agenda and folder content</w:t>
            </w:r>
          </w:p>
          <w:p w14:paraId="41F893AB" w14:textId="02E8DCAF" w:rsidR="002A14C0" w:rsidRPr="00C563D9" w:rsidRDefault="002A14C0" w:rsidP="005E3FD4">
            <w:pPr>
              <w:rPr>
                <w:rFonts w:ascii="Calibri" w:hAnsi="Calibri"/>
                <w:sz w:val="20"/>
                <w:szCs w:val="20"/>
              </w:rPr>
            </w:pPr>
            <w:r w:rsidRPr="00C563D9">
              <w:rPr>
                <w:rFonts w:ascii="Calibri" w:hAnsi="Calibri"/>
                <w:i/>
                <w:sz w:val="20"/>
                <w:szCs w:val="20"/>
              </w:rPr>
              <w:t>Let’s begin by reviewing today’s agenda and materials.</w:t>
            </w:r>
          </w:p>
        </w:tc>
        <w:tc>
          <w:tcPr>
            <w:tcW w:w="1503" w:type="pct"/>
            <w:tcMar>
              <w:top w:w="115" w:type="dxa"/>
              <w:left w:w="115" w:type="dxa"/>
              <w:bottom w:w="115" w:type="dxa"/>
              <w:right w:w="115" w:type="dxa"/>
            </w:tcMar>
          </w:tcPr>
          <w:p w14:paraId="7845E3E1" w14:textId="77777777" w:rsidR="0044426D" w:rsidRPr="00C563D9" w:rsidRDefault="0044426D" w:rsidP="00C563D9">
            <w:pPr>
              <w:rPr>
                <w:rFonts w:ascii="Calibri" w:hAnsi="Calibri"/>
                <w:sz w:val="20"/>
                <w:szCs w:val="20"/>
              </w:rPr>
            </w:pPr>
          </w:p>
          <w:p w14:paraId="2C4429FF" w14:textId="77777777" w:rsidR="005B686D" w:rsidRPr="00C563D9" w:rsidRDefault="005B686D" w:rsidP="00C563D9">
            <w:pPr>
              <w:rPr>
                <w:rFonts w:ascii="Calibri" w:hAnsi="Calibri"/>
                <w:sz w:val="20"/>
                <w:szCs w:val="20"/>
              </w:rPr>
            </w:pPr>
          </w:p>
          <w:p w14:paraId="4E0BEDD5" w14:textId="77777777" w:rsidR="005B686D" w:rsidRPr="00C563D9" w:rsidRDefault="005B686D" w:rsidP="00C563D9">
            <w:pPr>
              <w:rPr>
                <w:rFonts w:ascii="Calibri" w:hAnsi="Calibri"/>
                <w:sz w:val="20"/>
                <w:szCs w:val="20"/>
              </w:rPr>
            </w:pPr>
          </w:p>
          <w:p w14:paraId="096B2AD2" w14:textId="77777777" w:rsidR="005B686D" w:rsidRDefault="005B686D" w:rsidP="00C563D9">
            <w:pPr>
              <w:rPr>
                <w:rFonts w:ascii="Calibri" w:hAnsi="Calibri"/>
                <w:sz w:val="20"/>
                <w:szCs w:val="20"/>
              </w:rPr>
            </w:pPr>
          </w:p>
          <w:p w14:paraId="3A66DDFF" w14:textId="77777777" w:rsidR="005E3FD4" w:rsidRPr="00C563D9" w:rsidRDefault="005E3FD4" w:rsidP="00C563D9">
            <w:pPr>
              <w:rPr>
                <w:rFonts w:ascii="Calibri" w:hAnsi="Calibri"/>
                <w:sz w:val="20"/>
                <w:szCs w:val="20"/>
              </w:rPr>
            </w:pPr>
          </w:p>
          <w:p w14:paraId="6F56624C" w14:textId="77777777" w:rsidR="005B686D" w:rsidRPr="00C563D9" w:rsidRDefault="005B686D" w:rsidP="00C563D9">
            <w:pPr>
              <w:rPr>
                <w:rFonts w:ascii="Calibri" w:hAnsi="Calibri"/>
                <w:sz w:val="20"/>
                <w:szCs w:val="20"/>
              </w:rPr>
            </w:pPr>
          </w:p>
          <w:p w14:paraId="6005FDA9" w14:textId="77777777" w:rsidR="005B686D" w:rsidRPr="00C563D9" w:rsidRDefault="006F62B4" w:rsidP="00C563D9">
            <w:pPr>
              <w:rPr>
                <w:rFonts w:ascii="Calibri" w:hAnsi="Calibri"/>
                <w:sz w:val="20"/>
                <w:szCs w:val="20"/>
              </w:rPr>
            </w:pPr>
            <w:r w:rsidRPr="00C563D9">
              <w:rPr>
                <w:rFonts w:ascii="Calibri" w:hAnsi="Calibri"/>
                <w:sz w:val="20"/>
                <w:szCs w:val="20"/>
              </w:rPr>
              <w:t xml:space="preserve">ACT Is Your Community Prepared? </w:t>
            </w:r>
            <w:r w:rsidR="00344CB7" w:rsidRPr="00C563D9">
              <w:rPr>
                <w:rFonts w:ascii="Calibri" w:hAnsi="Calibri"/>
                <w:sz w:val="20"/>
                <w:szCs w:val="20"/>
              </w:rPr>
              <w:t>flyer</w:t>
            </w:r>
          </w:p>
          <w:p w14:paraId="60E12691" w14:textId="0ECA6E37" w:rsidR="005B686D" w:rsidRPr="00C563D9" w:rsidRDefault="00F8377D" w:rsidP="00C563D9">
            <w:pPr>
              <w:rPr>
                <w:rFonts w:ascii="Calibri" w:hAnsi="Calibri"/>
                <w:sz w:val="20"/>
                <w:szCs w:val="20"/>
              </w:rPr>
            </w:pPr>
            <w:r w:rsidRPr="00C563D9">
              <w:rPr>
                <w:rFonts w:ascii="Calibri" w:hAnsi="Calibri"/>
                <w:sz w:val="20"/>
                <w:szCs w:val="20"/>
              </w:rPr>
              <w:t xml:space="preserve">Source:  </w:t>
            </w:r>
            <w:hyperlink r:id="rId21" w:history="1">
              <w:r w:rsidRPr="00C563D9">
                <w:rPr>
                  <w:rStyle w:val="Hyperlink"/>
                  <w:rFonts w:ascii="Calibri" w:hAnsi="Calibri"/>
                  <w:sz w:val="20"/>
                  <w:szCs w:val="20"/>
                </w:rPr>
                <w:t>http://www.actonalz.org/assess</w:t>
              </w:r>
            </w:hyperlink>
            <w:r w:rsidRPr="00C563D9">
              <w:rPr>
                <w:rFonts w:ascii="Calibri" w:hAnsi="Calibri"/>
                <w:sz w:val="20"/>
                <w:szCs w:val="20"/>
              </w:rPr>
              <w:t xml:space="preserve"> Download under Step 3</w:t>
            </w:r>
          </w:p>
          <w:p w14:paraId="38917147" w14:textId="77777777" w:rsidR="005B686D" w:rsidRPr="00C563D9" w:rsidRDefault="005B686D" w:rsidP="00C563D9">
            <w:pPr>
              <w:rPr>
                <w:rFonts w:ascii="Calibri" w:hAnsi="Calibri"/>
                <w:sz w:val="20"/>
                <w:szCs w:val="20"/>
              </w:rPr>
            </w:pPr>
          </w:p>
          <w:p w14:paraId="3EB37A26" w14:textId="77777777" w:rsidR="005B686D" w:rsidRPr="00C563D9" w:rsidRDefault="005B686D" w:rsidP="00C563D9">
            <w:pPr>
              <w:rPr>
                <w:rFonts w:ascii="Calibri" w:hAnsi="Calibri"/>
                <w:sz w:val="20"/>
                <w:szCs w:val="20"/>
              </w:rPr>
            </w:pPr>
          </w:p>
          <w:p w14:paraId="0661D6FB" w14:textId="77777777" w:rsidR="005B686D" w:rsidRPr="00C563D9" w:rsidRDefault="005B686D" w:rsidP="00C563D9">
            <w:pPr>
              <w:rPr>
                <w:rFonts w:ascii="Calibri" w:hAnsi="Calibri"/>
                <w:sz w:val="20"/>
                <w:szCs w:val="20"/>
              </w:rPr>
            </w:pPr>
          </w:p>
          <w:p w14:paraId="7281001F" w14:textId="77777777" w:rsidR="005B686D" w:rsidRPr="00C563D9" w:rsidRDefault="005B686D" w:rsidP="00C563D9">
            <w:pPr>
              <w:rPr>
                <w:rFonts w:ascii="Calibri" w:hAnsi="Calibri"/>
                <w:sz w:val="20"/>
                <w:szCs w:val="20"/>
              </w:rPr>
            </w:pPr>
          </w:p>
          <w:p w14:paraId="59EE9428" w14:textId="77777777" w:rsidR="005B686D" w:rsidRPr="00C563D9" w:rsidRDefault="005B686D" w:rsidP="00C563D9">
            <w:pPr>
              <w:rPr>
                <w:rFonts w:ascii="Calibri" w:hAnsi="Calibri"/>
                <w:sz w:val="20"/>
                <w:szCs w:val="20"/>
              </w:rPr>
            </w:pPr>
          </w:p>
          <w:p w14:paraId="30B695C7" w14:textId="77777777" w:rsidR="005B686D" w:rsidRPr="00C563D9" w:rsidRDefault="005B686D" w:rsidP="00C563D9">
            <w:pPr>
              <w:rPr>
                <w:rFonts w:ascii="Calibri" w:hAnsi="Calibri"/>
                <w:sz w:val="20"/>
                <w:szCs w:val="20"/>
              </w:rPr>
            </w:pPr>
          </w:p>
          <w:p w14:paraId="679CC590" w14:textId="77777777" w:rsidR="005B686D" w:rsidRPr="00C563D9" w:rsidRDefault="005B686D" w:rsidP="00C563D9">
            <w:pPr>
              <w:rPr>
                <w:rFonts w:ascii="Calibri" w:hAnsi="Calibri"/>
                <w:sz w:val="20"/>
                <w:szCs w:val="20"/>
              </w:rPr>
            </w:pPr>
          </w:p>
          <w:p w14:paraId="04541017" w14:textId="77777777" w:rsidR="005B686D" w:rsidRPr="00C563D9" w:rsidRDefault="005B686D" w:rsidP="00C563D9">
            <w:pPr>
              <w:rPr>
                <w:rFonts w:ascii="Calibri" w:hAnsi="Calibri"/>
                <w:sz w:val="20"/>
                <w:szCs w:val="20"/>
              </w:rPr>
            </w:pPr>
          </w:p>
          <w:p w14:paraId="27F9EF9D" w14:textId="77777777" w:rsidR="005B686D" w:rsidRPr="00C563D9" w:rsidRDefault="005B686D" w:rsidP="00C563D9">
            <w:pPr>
              <w:rPr>
                <w:rFonts w:ascii="Calibri" w:hAnsi="Calibri"/>
                <w:sz w:val="20"/>
                <w:szCs w:val="20"/>
              </w:rPr>
            </w:pPr>
          </w:p>
          <w:p w14:paraId="3A6A28C9" w14:textId="77777777" w:rsidR="005B686D" w:rsidRPr="00C563D9" w:rsidRDefault="005B686D" w:rsidP="00C563D9">
            <w:pPr>
              <w:rPr>
                <w:rFonts w:ascii="Calibri" w:hAnsi="Calibri"/>
                <w:sz w:val="20"/>
                <w:szCs w:val="20"/>
              </w:rPr>
            </w:pPr>
          </w:p>
          <w:p w14:paraId="15AB7D31" w14:textId="77777777" w:rsidR="005B686D" w:rsidRPr="00C563D9" w:rsidRDefault="005B686D" w:rsidP="00C563D9">
            <w:pPr>
              <w:rPr>
                <w:rFonts w:ascii="Calibri" w:hAnsi="Calibri"/>
                <w:sz w:val="20"/>
                <w:szCs w:val="20"/>
              </w:rPr>
            </w:pPr>
          </w:p>
          <w:p w14:paraId="6EEE6FEE" w14:textId="77777777" w:rsidR="005B686D" w:rsidRPr="00C563D9" w:rsidRDefault="005B686D" w:rsidP="00C563D9">
            <w:pPr>
              <w:rPr>
                <w:rFonts w:ascii="Calibri" w:hAnsi="Calibri"/>
                <w:sz w:val="20"/>
                <w:szCs w:val="20"/>
              </w:rPr>
            </w:pPr>
          </w:p>
          <w:p w14:paraId="4C48E0F7" w14:textId="77777777" w:rsidR="005B686D" w:rsidRPr="00C563D9" w:rsidRDefault="005B686D" w:rsidP="00C563D9">
            <w:pPr>
              <w:rPr>
                <w:rFonts w:ascii="Calibri" w:hAnsi="Calibri"/>
                <w:sz w:val="20"/>
                <w:szCs w:val="20"/>
              </w:rPr>
            </w:pPr>
          </w:p>
          <w:p w14:paraId="22EB45F7" w14:textId="77777777" w:rsidR="005B686D" w:rsidRPr="00C563D9" w:rsidRDefault="005B686D" w:rsidP="00C563D9">
            <w:pPr>
              <w:rPr>
                <w:rFonts w:ascii="Calibri" w:hAnsi="Calibri"/>
                <w:sz w:val="20"/>
                <w:szCs w:val="20"/>
              </w:rPr>
            </w:pPr>
          </w:p>
          <w:p w14:paraId="36E7CD3A" w14:textId="77777777" w:rsidR="005B686D" w:rsidRPr="00C563D9" w:rsidRDefault="005B686D" w:rsidP="00C563D9">
            <w:pPr>
              <w:rPr>
                <w:rFonts w:ascii="Calibri" w:hAnsi="Calibri"/>
                <w:sz w:val="20"/>
                <w:szCs w:val="20"/>
              </w:rPr>
            </w:pPr>
          </w:p>
          <w:p w14:paraId="75B90242" w14:textId="77777777" w:rsidR="005B686D" w:rsidRPr="00C563D9" w:rsidRDefault="005B686D" w:rsidP="00C563D9">
            <w:pPr>
              <w:rPr>
                <w:rFonts w:ascii="Calibri" w:hAnsi="Calibri"/>
                <w:sz w:val="20"/>
                <w:szCs w:val="20"/>
              </w:rPr>
            </w:pPr>
          </w:p>
          <w:p w14:paraId="55989629" w14:textId="77777777" w:rsidR="005B686D" w:rsidRPr="00C563D9" w:rsidRDefault="005B686D" w:rsidP="00C563D9">
            <w:pPr>
              <w:rPr>
                <w:rFonts w:ascii="Calibri" w:hAnsi="Calibri"/>
                <w:sz w:val="20"/>
                <w:szCs w:val="20"/>
              </w:rPr>
            </w:pPr>
          </w:p>
          <w:p w14:paraId="59C58A38" w14:textId="77777777" w:rsidR="005B686D" w:rsidRPr="00C563D9" w:rsidRDefault="005B686D" w:rsidP="00C563D9">
            <w:pPr>
              <w:rPr>
                <w:rFonts w:ascii="Calibri" w:hAnsi="Calibri"/>
                <w:sz w:val="20"/>
                <w:szCs w:val="20"/>
              </w:rPr>
            </w:pPr>
          </w:p>
          <w:p w14:paraId="0A5472B2" w14:textId="77777777" w:rsidR="005B686D" w:rsidRPr="00C563D9" w:rsidRDefault="005B686D" w:rsidP="00C563D9">
            <w:pPr>
              <w:rPr>
                <w:rFonts w:ascii="Calibri" w:hAnsi="Calibri"/>
                <w:sz w:val="20"/>
                <w:szCs w:val="20"/>
              </w:rPr>
            </w:pPr>
          </w:p>
          <w:p w14:paraId="5117EFC5" w14:textId="77777777" w:rsidR="00125DA2" w:rsidRPr="00C563D9" w:rsidRDefault="00125DA2" w:rsidP="00C563D9">
            <w:pPr>
              <w:rPr>
                <w:rFonts w:ascii="Calibri" w:hAnsi="Calibri"/>
                <w:sz w:val="20"/>
                <w:szCs w:val="20"/>
              </w:rPr>
            </w:pPr>
          </w:p>
          <w:p w14:paraId="1E56369B" w14:textId="77777777" w:rsidR="00EB3AA1" w:rsidRPr="00C563D9" w:rsidRDefault="00EB3AA1" w:rsidP="00C563D9">
            <w:pPr>
              <w:rPr>
                <w:rFonts w:ascii="Calibri" w:hAnsi="Calibri"/>
                <w:sz w:val="20"/>
                <w:szCs w:val="20"/>
              </w:rPr>
            </w:pPr>
          </w:p>
          <w:p w14:paraId="6C798A35" w14:textId="77777777" w:rsidR="00EB3AA1" w:rsidRPr="00C563D9" w:rsidRDefault="00EB3AA1" w:rsidP="00C563D9">
            <w:pPr>
              <w:rPr>
                <w:rFonts w:ascii="Calibri" w:hAnsi="Calibri"/>
                <w:sz w:val="20"/>
                <w:szCs w:val="20"/>
              </w:rPr>
            </w:pPr>
          </w:p>
          <w:p w14:paraId="0DB81269" w14:textId="77777777" w:rsidR="001769C0" w:rsidRPr="00C563D9" w:rsidRDefault="005B686D" w:rsidP="00C563D9">
            <w:pPr>
              <w:rPr>
                <w:rFonts w:ascii="Calibri" w:hAnsi="Calibri"/>
                <w:sz w:val="20"/>
                <w:szCs w:val="20"/>
              </w:rPr>
            </w:pPr>
            <w:r w:rsidRPr="00C563D9">
              <w:rPr>
                <w:rFonts w:ascii="Calibri" w:hAnsi="Calibri"/>
                <w:sz w:val="20"/>
                <w:szCs w:val="20"/>
              </w:rPr>
              <w:t>Folder or packet</w:t>
            </w:r>
            <w:r w:rsidR="00A2134D" w:rsidRPr="00C563D9">
              <w:rPr>
                <w:rFonts w:ascii="Calibri" w:hAnsi="Calibri"/>
                <w:sz w:val="20"/>
                <w:szCs w:val="20"/>
              </w:rPr>
              <w:t xml:space="preserve"> </w:t>
            </w:r>
          </w:p>
        </w:tc>
        <w:tc>
          <w:tcPr>
            <w:tcW w:w="1514" w:type="pct"/>
            <w:tcMar>
              <w:top w:w="115" w:type="dxa"/>
              <w:left w:w="115" w:type="dxa"/>
              <w:bottom w:w="115" w:type="dxa"/>
              <w:right w:w="115" w:type="dxa"/>
            </w:tcMar>
          </w:tcPr>
          <w:p w14:paraId="472D4A23" w14:textId="77777777" w:rsidR="00BE02E3" w:rsidRPr="00C563D9" w:rsidRDefault="00BE02E3" w:rsidP="00C563D9">
            <w:pPr>
              <w:rPr>
                <w:rFonts w:ascii="Calibri" w:hAnsi="Calibri"/>
                <w:sz w:val="20"/>
                <w:szCs w:val="20"/>
              </w:rPr>
            </w:pPr>
            <w:r w:rsidRPr="00C563D9">
              <w:rPr>
                <w:rFonts w:ascii="Calibri" w:hAnsi="Calibri"/>
                <w:sz w:val="20"/>
                <w:szCs w:val="20"/>
              </w:rPr>
              <w:t>This may be the first meeting for some people so sharing reasons why they want to be a part of this team helps build team spirit for a common cause.</w:t>
            </w:r>
          </w:p>
          <w:p w14:paraId="2F820BF0" w14:textId="77777777" w:rsidR="00BE02E3" w:rsidRDefault="00BE02E3" w:rsidP="00C563D9">
            <w:pPr>
              <w:rPr>
                <w:rFonts w:ascii="Calibri" w:hAnsi="Calibri"/>
                <w:sz w:val="20"/>
                <w:szCs w:val="20"/>
              </w:rPr>
            </w:pPr>
          </w:p>
          <w:p w14:paraId="175F50DD" w14:textId="77777777" w:rsidR="005E3FD4" w:rsidRPr="00C563D9" w:rsidRDefault="005E3FD4" w:rsidP="00C563D9">
            <w:pPr>
              <w:rPr>
                <w:rFonts w:ascii="Calibri" w:hAnsi="Calibri"/>
                <w:sz w:val="20"/>
                <w:szCs w:val="20"/>
              </w:rPr>
            </w:pPr>
          </w:p>
          <w:p w14:paraId="2B10CD41" w14:textId="77777777" w:rsidR="005C6683" w:rsidRPr="00C563D9" w:rsidRDefault="005C6683" w:rsidP="00C563D9">
            <w:pPr>
              <w:rPr>
                <w:rFonts w:ascii="Calibri" w:hAnsi="Calibri"/>
                <w:sz w:val="20"/>
                <w:szCs w:val="20"/>
              </w:rPr>
            </w:pPr>
            <w:r w:rsidRPr="00C563D9">
              <w:rPr>
                <w:rFonts w:ascii="Calibri" w:hAnsi="Calibri"/>
                <w:sz w:val="20"/>
                <w:szCs w:val="20"/>
              </w:rPr>
              <w:t>A short review sets the stage for why a community assessment is the first step to becoming dementia</w:t>
            </w:r>
            <w:r w:rsidR="0043288C" w:rsidRPr="00C563D9">
              <w:rPr>
                <w:rFonts w:ascii="Calibri" w:hAnsi="Calibri"/>
                <w:sz w:val="20"/>
                <w:szCs w:val="20"/>
              </w:rPr>
              <w:t xml:space="preserve"> </w:t>
            </w:r>
            <w:r w:rsidR="002F6C4B" w:rsidRPr="00C563D9">
              <w:rPr>
                <w:rFonts w:ascii="Calibri" w:hAnsi="Calibri"/>
                <w:sz w:val="20"/>
                <w:szCs w:val="20"/>
              </w:rPr>
              <w:t>friendly</w:t>
            </w:r>
            <w:r w:rsidRPr="00C563D9">
              <w:rPr>
                <w:rFonts w:ascii="Calibri" w:hAnsi="Calibri"/>
                <w:sz w:val="20"/>
                <w:szCs w:val="20"/>
              </w:rPr>
              <w:t xml:space="preserve"> and is a quick </w:t>
            </w:r>
            <w:r w:rsidR="0043288C" w:rsidRPr="00C563D9">
              <w:rPr>
                <w:rFonts w:ascii="Calibri" w:hAnsi="Calibri"/>
                <w:sz w:val="20"/>
                <w:szCs w:val="20"/>
              </w:rPr>
              <w:t xml:space="preserve">reminder </w:t>
            </w:r>
            <w:r w:rsidRPr="00C563D9">
              <w:rPr>
                <w:rFonts w:ascii="Calibri" w:hAnsi="Calibri"/>
                <w:sz w:val="20"/>
                <w:szCs w:val="20"/>
              </w:rPr>
              <w:t>for those who have heard it in previous meetings.</w:t>
            </w:r>
          </w:p>
          <w:p w14:paraId="3E9F1300" w14:textId="77777777" w:rsidR="005C6683" w:rsidRPr="00C563D9" w:rsidRDefault="005C6683" w:rsidP="00C563D9">
            <w:pPr>
              <w:rPr>
                <w:rFonts w:ascii="Calibri" w:hAnsi="Calibri"/>
                <w:sz w:val="20"/>
                <w:szCs w:val="20"/>
              </w:rPr>
            </w:pPr>
          </w:p>
          <w:p w14:paraId="77A8BF6A" w14:textId="77777777" w:rsidR="00593379" w:rsidRPr="00C563D9" w:rsidRDefault="00593379" w:rsidP="00C563D9">
            <w:pPr>
              <w:rPr>
                <w:rFonts w:ascii="Calibri" w:hAnsi="Calibri"/>
                <w:sz w:val="20"/>
                <w:szCs w:val="20"/>
              </w:rPr>
            </w:pPr>
          </w:p>
          <w:p w14:paraId="1FC42C3D" w14:textId="77777777" w:rsidR="00593379" w:rsidRPr="00C563D9" w:rsidRDefault="00593379" w:rsidP="00C563D9">
            <w:pPr>
              <w:rPr>
                <w:rFonts w:ascii="Calibri" w:hAnsi="Calibri"/>
                <w:sz w:val="20"/>
                <w:szCs w:val="20"/>
              </w:rPr>
            </w:pPr>
          </w:p>
          <w:p w14:paraId="43E1D4D6" w14:textId="77777777" w:rsidR="00593379" w:rsidRPr="00C563D9" w:rsidRDefault="00593379" w:rsidP="00C563D9">
            <w:pPr>
              <w:rPr>
                <w:rFonts w:ascii="Calibri" w:hAnsi="Calibri"/>
                <w:sz w:val="20"/>
                <w:szCs w:val="20"/>
              </w:rPr>
            </w:pPr>
          </w:p>
          <w:p w14:paraId="49AEE3D1" w14:textId="77777777" w:rsidR="00593379" w:rsidRPr="00C563D9" w:rsidRDefault="00593379" w:rsidP="00C563D9">
            <w:pPr>
              <w:rPr>
                <w:rFonts w:ascii="Calibri" w:hAnsi="Calibri"/>
                <w:sz w:val="20"/>
                <w:szCs w:val="20"/>
              </w:rPr>
            </w:pPr>
          </w:p>
          <w:p w14:paraId="5566AD1B" w14:textId="77777777" w:rsidR="005C6683" w:rsidRPr="00C563D9" w:rsidRDefault="005C6683" w:rsidP="00C563D9">
            <w:pPr>
              <w:rPr>
                <w:rFonts w:ascii="Calibri" w:hAnsi="Calibri"/>
                <w:sz w:val="20"/>
                <w:szCs w:val="20"/>
              </w:rPr>
            </w:pPr>
            <w:r w:rsidRPr="00C563D9">
              <w:rPr>
                <w:rFonts w:ascii="Calibri" w:hAnsi="Calibri"/>
                <w:sz w:val="20"/>
                <w:szCs w:val="20"/>
              </w:rPr>
              <w:t>Let participants know the training is divided into two sessions and both sessions engage them in the process.</w:t>
            </w:r>
          </w:p>
          <w:p w14:paraId="5F0BB907" w14:textId="77777777" w:rsidR="00BE02E3" w:rsidRPr="00C563D9" w:rsidRDefault="00BE02E3" w:rsidP="00C563D9">
            <w:pPr>
              <w:rPr>
                <w:rFonts w:ascii="Calibri" w:hAnsi="Calibri"/>
                <w:sz w:val="20"/>
                <w:szCs w:val="20"/>
              </w:rPr>
            </w:pPr>
          </w:p>
          <w:p w14:paraId="5FC621AD" w14:textId="77777777" w:rsidR="005C6683" w:rsidRPr="00C563D9" w:rsidRDefault="005C6683" w:rsidP="00C563D9">
            <w:pPr>
              <w:rPr>
                <w:rFonts w:ascii="Calibri" w:hAnsi="Calibri"/>
                <w:sz w:val="20"/>
                <w:szCs w:val="20"/>
              </w:rPr>
            </w:pPr>
          </w:p>
          <w:p w14:paraId="4F06C569" w14:textId="77777777" w:rsidR="005C6683" w:rsidRPr="00C563D9" w:rsidRDefault="005C6683" w:rsidP="00C563D9">
            <w:pPr>
              <w:rPr>
                <w:rFonts w:ascii="Calibri" w:hAnsi="Calibri"/>
                <w:sz w:val="20"/>
                <w:szCs w:val="20"/>
              </w:rPr>
            </w:pPr>
          </w:p>
          <w:p w14:paraId="51D025A2" w14:textId="77777777" w:rsidR="00891D2B" w:rsidRPr="00C563D9" w:rsidRDefault="00891D2B" w:rsidP="00C563D9">
            <w:pPr>
              <w:rPr>
                <w:rFonts w:ascii="Calibri" w:hAnsi="Calibri"/>
                <w:sz w:val="20"/>
                <w:szCs w:val="20"/>
              </w:rPr>
            </w:pPr>
          </w:p>
          <w:p w14:paraId="3940A58C" w14:textId="77777777" w:rsidR="00891D2B" w:rsidRPr="00C563D9" w:rsidRDefault="00891D2B" w:rsidP="00C563D9">
            <w:pPr>
              <w:rPr>
                <w:rFonts w:ascii="Calibri" w:hAnsi="Calibri"/>
                <w:sz w:val="20"/>
                <w:szCs w:val="20"/>
              </w:rPr>
            </w:pPr>
          </w:p>
          <w:p w14:paraId="44093ADF" w14:textId="77777777" w:rsidR="00891D2B" w:rsidRPr="00C563D9" w:rsidRDefault="00891D2B" w:rsidP="00C563D9">
            <w:pPr>
              <w:rPr>
                <w:rFonts w:ascii="Calibri" w:hAnsi="Calibri"/>
                <w:sz w:val="20"/>
                <w:szCs w:val="20"/>
              </w:rPr>
            </w:pPr>
          </w:p>
          <w:p w14:paraId="312461CB" w14:textId="77777777" w:rsidR="005C6683" w:rsidRPr="00C563D9" w:rsidRDefault="00593379" w:rsidP="00C563D9">
            <w:pPr>
              <w:rPr>
                <w:rFonts w:ascii="Calibri" w:hAnsi="Calibri"/>
                <w:sz w:val="20"/>
                <w:szCs w:val="20"/>
              </w:rPr>
            </w:pPr>
            <w:r w:rsidRPr="00C563D9">
              <w:rPr>
                <w:rFonts w:ascii="Calibri" w:hAnsi="Calibri"/>
                <w:sz w:val="20"/>
                <w:szCs w:val="20"/>
              </w:rPr>
              <w:t>S</w:t>
            </w:r>
            <w:r w:rsidR="005C6683" w:rsidRPr="00C563D9">
              <w:rPr>
                <w:rFonts w:ascii="Calibri" w:hAnsi="Calibri"/>
                <w:sz w:val="20"/>
                <w:szCs w:val="20"/>
              </w:rPr>
              <w:t>et participants expectations and activities for Session 1.</w:t>
            </w:r>
          </w:p>
          <w:p w14:paraId="5BC8765F" w14:textId="77777777" w:rsidR="005C6683" w:rsidRDefault="005C6683" w:rsidP="00C563D9">
            <w:pPr>
              <w:rPr>
                <w:rFonts w:ascii="Calibri" w:hAnsi="Calibri"/>
                <w:sz w:val="20"/>
                <w:szCs w:val="20"/>
              </w:rPr>
            </w:pPr>
          </w:p>
          <w:p w14:paraId="317DC311" w14:textId="77777777" w:rsidR="00C2687D" w:rsidRPr="00C563D9" w:rsidRDefault="00C2687D" w:rsidP="00C563D9">
            <w:pPr>
              <w:rPr>
                <w:rFonts w:ascii="Calibri" w:hAnsi="Calibri"/>
                <w:sz w:val="20"/>
                <w:szCs w:val="20"/>
              </w:rPr>
            </w:pPr>
          </w:p>
          <w:p w14:paraId="3471FB3F" w14:textId="77777777" w:rsidR="005C6683" w:rsidRPr="00C563D9" w:rsidRDefault="005C6683" w:rsidP="00C563D9">
            <w:pPr>
              <w:rPr>
                <w:rFonts w:ascii="Calibri" w:hAnsi="Calibri"/>
                <w:sz w:val="20"/>
                <w:szCs w:val="20"/>
              </w:rPr>
            </w:pPr>
          </w:p>
          <w:p w14:paraId="5727E77A" w14:textId="77777777" w:rsidR="00593379" w:rsidRPr="00C563D9" w:rsidRDefault="00593379" w:rsidP="00C563D9">
            <w:pPr>
              <w:rPr>
                <w:rFonts w:ascii="Calibri" w:hAnsi="Calibri"/>
                <w:sz w:val="20"/>
                <w:szCs w:val="20"/>
              </w:rPr>
            </w:pPr>
          </w:p>
          <w:p w14:paraId="54BA681F" w14:textId="3EADF4DE" w:rsidR="005C6683" w:rsidRPr="00C563D9" w:rsidRDefault="00125DA2" w:rsidP="00C563D9">
            <w:pPr>
              <w:rPr>
                <w:rFonts w:ascii="Calibri" w:hAnsi="Calibri"/>
                <w:sz w:val="20"/>
                <w:szCs w:val="20"/>
              </w:rPr>
            </w:pPr>
            <w:r w:rsidRPr="00C563D9">
              <w:rPr>
                <w:rFonts w:ascii="Calibri" w:hAnsi="Calibri"/>
                <w:sz w:val="20"/>
                <w:szCs w:val="20"/>
              </w:rPr>
              <w:t>Provide an overview of the session and materials to be used</w:t>
            </w:r>
            <w:r w:rsidR="00EB3AA1" w:rsidRPr="00C563D9">
              <w:rPr>
                <w:rFonts w:ascii="Calibri" w:hAnsi="Calibri"/>
                <w:sz w:val="20"/>
                <w:szCs w:val="20"/>
              </w:rPr>
              <w:t>.</w:t>
            </w:r>
          </w:p>
        </w:tc>
      </w:tr>
    </w:tbl>
    <w:p w14:paraId="462C865F" w14:textId="77777777" w:rsidR="00333380" w:rsidRDefault="00333380">
      <w:r>
        <w:br w:type="page"/>
      </w:r>
    </w:p>
    <w:tbl>
      <w:tblPr>
        <w:tblStyle w:val="TableGrid"/>
        <w:tblW w:w="5000" w:type="pct"/>
        <w:tblInd w:w="1" w:type="dxa"/>
        <w:tblLook w:val="0480" w:firstRow="0" w:lastRow="0" w:firstColumn="1" w:lastColumn="0" w:noHBand="0" w:noVBand="1"/>
      </w:tblPr>
      <w:tblGrid>
        <w:gridCol w:w="1187"/>
        <w:gridCol w:w="4044"/>
        <w:gridCol w:w="3965"/>
        <w:gridCol w:w="3994"/>
      </w:tblGrid>
      <w:tr w:rsidR="00CC5E1A" w:rsidRPr="00C563D9" w14:paraId="7A0FD320" w14:textId="77777777" w:rsidTr="00CC5E1A">
        <w:tc>
          <w:tcPr>
            <w:tcW w:w="450" w:type="pct"/>
            <w:tcMar>
              <w:top w:w="115" w:type="dxa"/>
              <w:left w:w="115" w:type="dxa"/>
              <w:bottom w:w="115" w:type="dxa"/>
              <w:right w:w="115" w:type="dxa"/>
            </w:tcMar>
          </w:tcPr>
          <w:p w14:paraId="209EB6B3" w14:textId="4BDBB145" w:rsidR="00BE02E3" w:rsidRPr="00C563D9" w:rsidRDefault="00125DA2" w:rsidP="00C563D9">
            <w:pPr>
              <w:jc w:val="center"/>
              <w:rPr>
                <w:rFonts w:ascii="Calibri" w:hAnsi="Calibri"/>
                <w:sz w:val="20"/>
                <w:szCs w:val="20"/>
              </w:rPr>
            </w:pPr>
            <w:r w:rsidRPr="00C563D9">
              <w:rPr>
                <w:rFonts w:ascii="Calibri" w:hAnsi="Calibri"/>
                <w:sz w:val="20"/>
                <w:szCs w:val="20"/>
              </w:rPr>
              <w:lastRenderedPageBreak/>
              <w:t>10 min</w:t>
            </w:r>
          </w:p>
        </w:tc>
        <w:tc>
          <w:tcPr>
            <w:tcW w:w="1533" w:type="pct"/>
            <w:tcMar>
              <w:top w:w="115" w:type="dxa"/>
              <w:left w:w="115" w:type="dxa"/>
              <w:bottom w:w="115" w:type="dxa"/>
              <w:right w:w="115" w:type="dxa"/>
            </w:tcMar>
          </w:tcPr>
          <w:p w14:paraId="03D3A688" w14:textId="421364E1" w:rsidR="00BE02E3" w:rsidRPr="00C563D9" w:rsidRDefault="005C6683" w:rsidP="00C563D9">
            <w:pPr>
              <w:rPr>
                <w:rFonts w:ascii="Calibri" w:hAnsi="Calibri"/>
                <w:sz w:val="20"/>
                <w:szCs w:val="20"/>
              </w:rPr>
            </w:pPr>
            <w:r w:rsidRPr="00C563D9">
              <w:rPr>
                <w:rFonts w:ascii="Calibri" w:hAnsi="Calibri"/>
                <w:sz w:val="20"/>
                <w:szCs w:val="20"/>
              </w:rPr>
              <w:t xml:space="preserve">The Assessment </w:t>
            </w:r>
            <w:r w:rsidR="00B03F75" w:rsidRPr="00C563D9">
              <w:rPr>
                <w:rFonts w:ascii="Calibri" w:hAnsi="Calibri"/>
                <w:sz w:val="20"/>
                <w:szCs w:val="20"/>
              </w:rPr>
              <w:t>Phase</w:t>
            </w:r>
            <w:r w:rsidR="00C2687D">
              <w:rPr>
                <w:rFonts w:ascii="Calibri" w:hAnsi="Calibri"/>
                <w:sz w:val="20"/>
                <w:szCs w:val="20"/>
              </w:rPr>
              <w:t>:</w:t>
            </w:r>
          </w:p>
          <w:p w14:paraId="69A8570B" w14:textId="77777777" w:rsidR="005C6683" w:rsidRPr="00C563D9" w:rsidRDefault="005C6683" w:rsidP="00C563D9">
            <w:pPr>
              <w:rPr>
                <w:rFonts w:ascii="Calibri" w:hAnsi="Calibri"/>
                <w:sz w:val="20"/>
                <w:szCs w:val="20"/>
              </w:rPr>
            </w:pPr>
            <w:r w:rsidRPr="00C563D9">
              <w:rPr>
                <w:rFonts w:ascii="Calibri" w:hAnsi="Calibri"/>
                <w:sz w:val="20"/>
                <w:szCs w:val="20"/>
              </w:rPr>
              <w:t xml:space="preserve">Provide an overview of the </w:t>
            </w:r>
            <w:r w:rsidR="00540A61" w:rsidRPr="00C563D9">
              <w:rPr>
                <w:rFonts w:ascii="Calibri" w:hAnsi="Calibri"/>
                <w:sz w:val="20"/>
                <w:szCs w:val="20"/>
              </w:rPr>
              <w:t>interview</w:t>
            </w:r>
            <w:r w:rsidRPr="00C563D9">
              <w:rPr>
                <w:rFonts w:ascii="Calibri" w:hAnsi="Calibri"/>
                <w:sz w:val="20"/>
                <w:szCs w:val="20"/>
              </w:rPr>
              <w:t xml:space="preserve"> process</w:t>
            </w:r>
          </w:p>
          <w:p w14:paraId="7A201E34" w14:textId="77777777" w:rsidR="005C6683" w:rsidRPr="00C563D9" w:rsidRDefault="007D7708" w:rsidP="00C563D9">
            <w:pPr>
              <w:rPr>
                <w:rFonts w:ascii="Calibri" w:hAnsi="Calibri"/>
                <w:i/>
                <w:sz w:val="20"/>
                <w:szCs w:val="20"/>
              </w:rPr>
            </w:pPr>
            <w:r w:rsidRPr="00C563D9">
              <w:rPr>
                <w:rFonts w:ascii="Calibri" w:hAnsi="Calibri"/>
                <w:i/>
                <w:sz w:val="20"/>
                <w:szCs w:val="20"/>
              </w:rPr>
              <w:t xml:space="preserve">The </w:t>
            </w:r>
            <w:r w:rsidR="003F3665" w:rsidRPr="00C563D9">
              <w:rPr>
                <w:rFonts w:ascii="Calibri" w:hAnsi="Calibri"/>
                <w:i/>
                <w:sz w:val="20"/>
                <w:szCs w:val="20"/>
              </w:rPr>
              <w:t>Assess Phase</w:t>
            </w:r>
            <w:r w:rsidRPr="00C563D9">
              <w:rPr>
                <w:rFonts w:ascii="Calibri" w:hAnsi="Calibri"/>
                <w:i/>
                <w:sz w:val="20"/>
                <w:szCs w:val="20"/>
              </w:rPr>
              <w:t xml:space="preserve"> of the </w:t>
            </w:r>
            <w:r w:rsidR="003F3665" w:rsidRPr="00C563D9">
              <w:rPr>
                <w:rFonts w:ascii="Calibri" w:hAnsi="Calibri"/>
                <w:i/>
                <w:sz w:val="20"/>
                <w:szCs w:val="20"/>
              </w:rPr>
              <w:t xml:space="preserve">Dementia Friendly Community </w:t>
            </w:r>
            <w:r w:rsidRPr="00C563D9">
              <w:rPr>
                <w:rFonts w:ascii="Calibri" w:hAnsi="Calibri"/>
                <w:i/>
                <w:sz w:val="20"/>
                <w:szCs w:val="20"/>
              </w:rPr>
              <w:t xml:space="preserve">Toolkit captures a picture of the community’s strengths and gaps for meeting the community needs </w:t>
            </w:r>
            <w:r w:rsidR="003F3665" w:rsidRPr="00C563D9">
              <w:rPr>
                <w:rFonts w:ascii="Calibri" w:hAnsi="Calibri"/>
                <w:i/>
                <w:sz w:val="20"/>
                <w:szCs w:val="20"/>
              </w:rPr>
              <w:t xml:space="preserve">toward </w:t>
            </w:r>
            <w:r w:rsidRPr="00C563D9">
              <w:rPr>
                <w:rFonts w:ascii="Calibri" w:hAnsi="Calibri"/>
                <w:i/>
                <w:sz w:val="20"/>
                <w:szCs w:val="20"/>
              </w:rPr>
              <w:t xml:space="preserve">becoming dementia </w:t>
            </w:r>
            <w:r w:rsidR="002F6C4B" w:rsidRPr="00C563D9">
              <w:rPr>
                <w:rFonts w:ascii="Calibri" w:hAnsi="Calibri"/>
                <w:i/>
                <w:sz w:val="20"/>
                <w:szCs w:val="20"/>
              </w:rPr>
              <w:t>friendly</w:t>
            </w:r>
            <w:r w:rsidRPr="00C563D9">
              <w:rPr>
                <w:rFonts w:ascii="Calibri" w:hAnsi="Calibri"/>
                <w:i/>
                <w:sz w:val="20"/>
                <w:szCs w:val="20"/>
              </w:rPr>
              <w:t xml:space="preserve">. </w:t>
            </w:r>
          </w:p>
          <w:p w14:paraId="3D33AF98" w14:textId="77777777" w:rsidR="005C6683" w:rsidRPr="00C563D9" w:rsidRDefault="005C6683" w:rsidP="00C563D9">
            <w:pPr>
              <w:rPr>
                <w:rFonts w:ascii="Calibri" w:hAnsi="Calibri"/>
                <w:sz w:val="20"/>
                <w:szCs w:val="20"/>
              </w:rPr>
            </w:pPr>
          </w:p>
          <w:p w14:paraId="02E43A0E" w14:textId="77777777" w:rsidR="005C6683" w:rsidRPr="00C563D9" w:rsidRDefault="007D7708" w:rsidP="00C563D9">
            <w:pPr>
              <w:rPr>
                <w:rFonts w:ascii="Calibri" w:hAnsi="Calibri"/>
                <w:sz w:val="20"/>
                <w:szCs w:val="20"/>
              </w:rPr>
            </w:pPr>
            <w:r w:rsidRPr="00C563D9">
              <w:rPr>
                <w:rFonts w:ascii="Calibri" w:hAnsi="Calibri"/>
                <w:sz w:val="20"/>
                <w:szCs w:val="20"/>
              </w:rPr>
              <w:t>Timeline of the Assess Phase</w:t>
            </w:r>
          </w:p>
          <w:p w14:paraId="0893EAC7" w14:textId="77777777" w:rsidR="007D7708" w:rsidRPr="00C563D9" w:rsidRDefault="007D7708" w:rsidP="00C563D9">
            <w:pPr>
              <w:rPr>
                <w:rFonts w:ascii="Calibri" w:hAnsi="Calibri"/>
                <w:i/>
                <w:sz w:val="20"/>
                <w:szCs w:val="20"/>
              </w:rPr>
            </w:pPr>
            <w:r w:rsidRPr="00C563D9">
              <w:rPr>
                <w:rFonts w:ascii="Calibri" w:hAnsi="Calibri"/>
                <w:i/>
                <w:sz w:val="20"/>
                <w:szCs w:val="20"/>
              </w:rPr>
              <w:t xml:space="preserve">The length of time </w:t>
            </w:r>
            <w:r w:rsidR="00AE39E6" w:rsidRPr="00C563D9">
              <w:rPr>
                <w:rFonts w:ascii="Calibri" w:hAnsi="Calibri"/>
                <w:i/>
                <w:sz w:val="20"/>
                <w:szCs w:val="20"/>
              </w:rPr>
              <w:t>spent i</w:t>
            </w:r>
            <w:r w:rsidRPr="00C563D9">
              <w:rPr>
                <w:rFonts w:ascii="Calibri" w:hAnsi="Calibri"/>
                <w:i/>
                <w:sz w:val="20"/>
                <w:szCs w:val="20"/>
              </w:rPr>
              <w:t xml:space="preserve">n the Assess </w:t>
            </w:r>
            <w:r w:rsidR="003F3665" w:rsidRPr="00C563D9">
              <w:rPr>
                <w:rFonts w:ascii="Calibri" w:hAnsi="Calibri"/>
                <w:i/>
                <w:sz w:val="20"/>
                <w:szCs w:val="20"/>
              </w:rPr>
              <w:t xml:space="preserve">Phase </w:t>
            </w:r>
            <w:r w:rsidRPr="00C563D9">
              <w:rPr>
                <w:rFonts w:ascii="Calibri" w:hAnsi="Calibri"/>
                <w:i/>
                <w:sz w:val="20"/>
                <w:szCs w:val="20"/>
              </w:rPr>
              <w:t xml:space="preserve">depends upon the time and resources </w:t>
            </w:r>
            <w:r w:rsidR="00AE39E6" w:rsidRPr="00C563D9">
              <w:rPr>
                <w:rFonts w:ascii="Calibri" w:hAnsi="Calibri"/>
                <w:i/>
                <w:sz w:val="20"/>
                <w:szCs w:val="20"/>
              </w:rPr>
              <w:t>of the team members.  Each community is different and unique.  Your Action Team created the work plan with target dates by each of the activities. Let’s review it.</w:t>
            </w:r>
          </w:p>
          <w:p w14:paraId="2DA296E8" w14:textId="77777777" w:rsidR="005C6683" w:rsidRPr="00C563D9" w:rsidRDefault="005C6683" w:rsidP="00C563D9">
            <w:pPr>
              <w:rPr>
                <w:rFonts w:ascii="Calibri" w:hAnsi="Calibri"/>
                <w:sz w:val="20"/>
                <w:szCs w:val="20"/>
              </w:rPr>
            </w:pPr>
          </w:p>
          <w:p w14:paraId="51841F1B" w14:textId="77777777" w:rsidR="00AE39E6" w:rsidRPr="00C563D9" w:rsidRDefault="00AE39E6" w:rsidP="00C563D9">
            <w:pPr>
              <w:rPr>
                <w:rFonts w:ascii="Calibri" w:hAnsi="Calibri"/>
                <w:sz w:val="20"/>
                <w:szCs w:val="20"/>
              </w:rPr>
            </w:pPr>
            <w:r w:rsidRPr="00C563D9">
              <w:rPr>
                <w:rFonts w:ascii="Calibri" w:hAnsi="Calibri"/>
                <w:sz w:val="20"/>
                <w:szCs w:val="20"/>
              </w:rPr>
              <w:t>Job Descriptions</w:t>
            </w:r>
          </w:p>
          <w:p w14:paraId="54AA41C9" w14:textId="77777777" w:rsidR="00AE39E6" w:rsidRPr="00C563D9" w:rsidRDefault="00AE39E6" w:rsidP="00C563D9">
            <w:pPr>
              <w:rPr>
                <w:rFonts w:ascii="Calibri" w:hAnsi="Calibri"/>
                <w:i/>
                <w:sz w:val="20"/>
                <w:szCs w:val="20"/>
              </w:rPr>
            </w:pPr>
            <w:r w:rsidRPr="00C563D9">
              <w:rPr>
                <w:rFonts w:ascii="Calibri" w:hAnsi="Calibri"/>
                <w:i/>
                <w:sz w:val="20"/>
                <w:szCs w:val="20"/>
              </w:rPr>
              <w:t xml:space="preserve">As a member of the </w:t>
            </w:r>
            <w:r w:rsidR="00540A61" w:rsidRPr="00C563D9">
              <w:rPr>
                <w:rFonts w:ascii="Calibri" w:hAnsi="Calibri"/>
                <w:i/>
                <w:sz w:val="20"/>
                <w:szCs w:val="20"/>
              </w:rPr>
              <w:t>interview</w:t>
            </w:r>
            <w:r w:rsidRPr="00C563D9">
              <w:rPr>
                <w:rFonts w:ascii="Calibri" w:hAnsi="Calibri"/>
                <w:i/>
                <w:sz w:val="20"/>
                <w:szCs w:val="20"/>
              </w:rPr>
              <w:t xml:space="preserve"> team, you need to know what is expected so let’s review your role and the role of the team lead.</w:t>
            </w:r>
          </w:p>
          <w:p w14:paraId="22AA9EA1" w14:textId="77777777" w:rsidR="00125DA2" w:rsidRPr="00C563D9" w:rsidRDefault="00125DA2" w:rsidP="00C563D9">
            <w:pPr>
              <w:rPr>
                <w:rFonts w:ascii="Calibri" w:hAnsi="Calibri"/>
                <w:i/>
                <w:sz w:val="20"/>
                <w:szCs w:val="20"/>
              </w:rPr>
            </w:pPr>
          </w:p>
          <w:p w14:paraId="7FBA07D0" w14:textId="6A720D2E" w:rsidR="005C6683" w:rsidRPr="00C2687D" w:rsidRDefault="00125DA2" w:rsidP="00C563D9">
            <w:pPr>
              <w:rPr>
                <w:rFonts w:ascii="Calibri" w:hAnsi="Calibri"/>
                <w:i/>
                <w:sz w:val="20"/>
                <w:szCs w:val="20"/>
              </w:rPr>
            </w:pPr>
            <w:r w:rsidRPr="00C563D9">
              <w:rPr>
                <w:rFonts w:ascii="Calibri" w:hAnsi="Calibri"/>
                <w:i/>
                <w:sz w:val="20"/>
                <w:szCs w:val="20"/>
              </w:rPr>
              <w:t>Your team lead is</w:t>
            </w:r>
            <w:r w:rsidR="00C2687D">
              <w:rPr>
                <w:rFonts w:ascii="Calibri" w:hAnsi="Calibri"/>
                <w:i/>
                <w:sz w:val="20"/>
                <w:szCs w:val="20"/>
              </w:rPr>
              <w:t>:</w:t>
            </w:r>
            <w:r w:rsidRPr="00C563D9">
              <w:rPr>
                <w:rFonts w:ascii="Calibri" w:hAnsi="Calibri"/>
                <w:i/>
                <w:sz w:val="20"/>
                <w:szCs w:val="20"/>
              </w:rPr>
              <w:t xml:space="preserve"> ____________</w:t>
            </w:r>
            <w:r w:rsidR="00C2687D">
              <w:rPr>
                <w:rFonts w:ascii="Calibri" w:hAnsi="Calibri"/>
                <w:i/>
                <w:sz w:val="20"/>
                <w:szCs w:val="20"/>
              </w:rPr>
              <w:t>_____</w:t>
            </w:r>
          </w:p>
        </w:tc>
        <w:tc>
          <w:tcPr>
            <w:tcW w:w="1503" w:type="pct"/>
            <w:tcMar>
              <w:top w:w="115" w:type="dxa"/>
              <w:left w:w="115" w:type="dxa"/>
              <w:bottom w:w="115" w:type="dxa"/>
              <w:right w:w="115" w:type="dxa"/>
            </w:tcMar>
          </w:tcPr>
          <w:p w14:paraId="1ECAB09F" w14:textId="77777777" w:rsidR="00AE39E6" w:rsidRPr="00C563D9" w:rsidRDefault="00AE39E6" w:rsidP="00C563D9">
            <w:pPr>
              <w:rPr>
                <w:rFonts w:ascii="Calibri" w:hAnsi="Calibri"/>
                <w:sz w:val="20"/>
                <w:szCs w:val="20"/>
              </w:rPr>
            </w:pPr>
          </w:p>
          <w:p w14:paraId="31AE3319" w14:textId="77777777" w:rsidR="00C2687D" w:rsidRDefault="00DE4DBC" w:rsidP="00C563D9">
            <w:pPr>
              <w:rPr>
                <w:rFonts w:ascii="Calibri" w:hAnsi="Calibri"/>
                <w:sz w:val="20"/>
                <w:szCs w:val="20"/>
              </w:rPr>
            </w:pPr>
            <w:r w:rsidRPr="00C563D9">
              <w:rPr>
                <w:rFonts w:ascii="Calibri" w:hAnsi="Calibri"/>
                <w:sz w:val="20"/>
                <w:szCs w:val="20"/>
              </w:rPr>
              <w:t>A</w:t>
            </w:r>
            <w:r w:rsidR="00C2687D">
              <w:rPr>
                <w:rFonts w:ascii="Calibri" w:hAnsi="Calibri"/>
                <w:sz w:val="20"/>
                <w:szCs w:val="20"/>
              </w:rPr>
              <w:t>CT on Alzheimer’s Assess Phase</w:t>
            </w:r>
          </w:p>
          <w:p w14:paraId="60E6998E" w14:textId="3C1CA336" w:rsidR="00DE4DBC" w:rsidRPr="00C563D9" w:rsidRDefault="00DE4DBC" w:rsidP="00C563D9">
            <w:pPr>
              <w:rPr>
                <w:rFonts w:ascii="Calibri" w:hAnsi="Calibri"/>
                <w:sz w:val="20"/>
                <w:szCs w:val="20"/>
              </w:rPr>
            </w:pPr>
            <w:r w:rsidRPr="00C563D9">
              <w:rPr>
                <w:rFonts w:ascii="Calibri" w:hAnsi="Calibri"/>
                <w:sz w:val="20"/>
                <w:szCs w:val="20"/>
              </w:rPr>
              <w:t xml:space="preserve">Source:  </w:t>
            </w:r>
            <w:hyperlink r:id="rId22" w:history="1">
              <w:r w:rsidRPr="00C563D9">
                <w:rPr>
                  <w:rStyle w:val="Hyperlink"/>
                  <w:rFonts w:ascii="Calibri" w:hAnsi="Calibri"/>
                  <w:sz w:val="20"/>
                  <w:szCs w:val="20"/>
                </w:rPr>
                <w:t>http://www.actonalz.org/assess</w:t>
              </w:r>
            </w:hyperlink>
            <w:r w:rsidRPr="00C563D9">
              <w:rPr>
                <w:rFonts w:ascii="Calibri" w:hAnsi="Calibri"/>
                <w:sz w:val="20"/>
                <w:szCs w:val="20"/>
              </w:rPr>
              <w:t xml:space="preserve"> </w:t>
            </w:r>
          </w:p>
          <w:p w14:paraId="099DB59B" w14:textId="77777777" w:rsidR="00AE39E6" w:rsidRPr="00C563D9" w:rsidRDefault="00AE39E6" w:rsidP="00C563D9">
            <w:pPr>
              <w:rPr>
                <w:rFonts w:ascii="Calibri" w:hAnsi="Calibri"/>
                <w:sz w:val="20"/>
                <w:szCs w:val="20"/>
              </w:rPr>
            </w:pPr>
          </w:p>
          <w:p w14:paraId="024CA6B2" w14:textId="77777777" w:rsidR="00891D2B" w:rsidRPr="00C563D9" w:rsidRDefault="00891D2B" w:rsidP="00C563D9">
            <w:pPr>
              <w:rPr>
                <w:rFonts w:ascii="Calibri" w:hAnsi="Calibri"/>
                <w:sz w:val="20"/>
                <w:szCs w:val="20"/>
              </w:rPr>
            </w:pPr>
          </w:p>
          <w:p w14:paraId="51A3B4A8" w14:textId="77777777" w:rsidR="00891D2B" w:rsidRPr="00C563D9" w:rsidRDefault="00891D2B" w:rsidP="00C563D9">
            <w:pPr>
              <w:rPr>
                <w:rFonts w:ascii="Calibri" w:hAnsi="Calibri"/>
                <w:sz w:val="20"/>
                <w:szCs w:val="20"/>
              </w:rPr>
            </w:pPr>
          </w:p>
          <w:p w14:paraId="10568181" w14:textId="77777777" w:rsidR="00891D2B" w:rsidRPr="00C563D9" w:rsidRDefault="00891D2B" w:rsidP="00C563D9">
            <w:pPr>
              <w:rPr>
                <w:rFonts w:ascii="Calibri" w:hAnsi="Calibri"/>
                <w:sz w:val="20"/>
                <w:szCs w:val="20"/>
              </w:rPr>
            </w:pPr>
          </w:p>
          <w:p w14:paraId="61B2EEA1" w14:textId="77777777" w:rsidR="006D5114" w:rsidRPr="00C563D9" w:rsidRDefault="006D5114" w:rsidP="00C563D9">
            <w:pPr>
              <w:rPr>
                <w:rFonts w:ascii="Calibri" w:hAnsi="Calibri"/>
                <w:sz w:val="20"/>
                <w:szCs w:val="20"/>
              </w:rPr>
            </w:pPr>
          </w:p>
          <w:p w14:paraId="57A023A0" w14:textId="77777777" w:rsidR="006D5114" w:rsidRPr="00C563D9" w:rsidRDefault="006D5114" w:rsidP="00C563D9">
            <w:pPr>
              <w:rPr>
                <w:rFonts w:ascii="Calibri" w:hAnsi="Calibri"/>
                <w:sz w:val="20"/>
                <w:szCs w:val="20"/>
              </w:rPr>
            </w:pPr>
          </w:p>
          <w:p w14:paraId="36E4F4D2" w14:textId="77777777" w:rsidR="00C2687D" w:rsidRDefault="00B03F75" w:rsidP="00C563D9">
            <w:pPr>
              <w:rPr>
                <w:rFonts w:ascii="Calibri" w:hAnsi="Calibri"/>
                <w:sz w:val="20"/>
                <w:szCs w:val="20"/>
              </w:rPr>
            </w:pPr>
            <w:r w:rsidRPr="00C563D9">
              <w:rPr>
                <w:rFonts w:ascii="Calibri" w:hAnsi="Calibri"/>
                <w:sz w:val="20"/>
                <w:szCs w:val="20"/>
              </w:rPr>
              <w:t>Phase 1 –</w:t>
            </w:r>
            <w:r w:rsidR="00C2687D">
              <w:rPr>
                <w:rFonts w:ascii="Calibri" w:hAnsi="Calibri"/>
                <w:sz w:val="20"/>
                <w:szCs w:val="20"/>
              </w:rPr>
              <w:t xml:space="preserve"> 4 work plan with dates added</w:t>
            </w:r>
          </w:p>
          <w:p w14:paraId="59EEAC9C" w14:textId="7C71DAD4" w:rsidR="00C2687D" w:rsidRDefault="00B03F75" w:rsidP="00C563D9">
            <w:pPr>
              <w:rPr>
                <w:rFonts w:ascii="Calibri" w:hAnsi="Calibri"/>
                <w:sz w:val="20"/>
                <w:szCs w:val="20"/>
              </w:rPr>
            </w:pPr>
            <w:r w:rsidRPr="00C563D9">
              <w:rPr>
                <w:rFonts w:ascii="Calibri" w:hAnsi="Calibri"/>
                <w:sz w:val="20"/>
                <w:szCs w:val="20"/>
              </w:rPr>
              <w:t xml:space="preserve">Source: </w:t>
            </w:r>
            <w:hyperlink r:id="rId23" w:history="1">
              <w:r w:rsidRPr="00C563D9">
                <w:rPr>
                  <w:rStyle w:val="Hyperlink"/>
                  <w:rFonts w:ascii="Calibri" w:hAnsi="Calibri"/>
                  <w:sz w:val="20"/>
                  <w:szCs w:val="20"/>
                </w:rPr>
                <w:t>http://www.actonalz.org/convene</w:t>
              </w:r>
            </w:hyperlink>
          </w:p>
          <w:p w14:paraId="35838771" w14:textId="3460B0F8" w:rsidR="00B03F75" w:rsidRPr="00C563D9" w:rsidRDefault="00B03F75" w:rsidP="00C563D9">
            <w:pPr>
              <w:rPr>
                <w:rFonts w:ascii="Calibri" w:hAnsi="Calibri"/>
                <w:sz w:val="20"/>
                <w:szCs w:val="20"/>
              </w:rPr>
            </w:pPr>
            <w:r w:rsidRPr="00C563D9">
              <w:rPr>
                <w:rFonts w:ascii="Calibri" w:hAnsi="Calibri"/>
                <w:sz w:val="20"/>
                <w:szCs w:val="20"/>
              </w:rPr>
              <w:t>Download under Step 4</w:t>
            </w:r>
          </w:p>
          <w:p w14:paraId="11EFDD7C" w14:textId="77777777" w:rsidR="00BE3108" w:rsidRPr="00C563D9" w:rsidRDefault="00BE3108" w:rsidP="00C563D9">
            <w:pPr>
              <w:rPr>
                <w:rFonts w:ascii="Calibri" w:hAnsi="Calibri"/>
                <w:sz w:val="20"/>
                <w:szCs w:val="20"/>
              </w:rPr>
            </w:pPr>
          </w:p>
          <w:p w14:paraId="3A1092F2" w14:textId="77777777" w:rsidR="00AE39E6" w:rsidRPr="00C563D9" w:rsidRDefault="00AE39E6" w:rsidP="00C563D9">
            <w:pPr>
              <w:rPr>
                <w:rFonts w:ascii="Calibri" w:hAnsi="Calibri"/>
                <w:sz w:val="20"/>
                <w:szCs w:val="20"/>
              </w:rPr>
            </w:pPr>
          </w:p>
          <w:p w14:paraId="28E230E5" w14:textId="77777777" w:rsidR="00AE39E6" w:rsidRPr="00C563D9" w:rsidRDefault="00AE39E6" w:rsidP="00C563D9">
            <w:pPr>
              <w:rPr>
                <w:rFonts w:ascii="Calibri" w:hAnsi="Calibri"/>
                <w:sz w:val="20"/>
                <w:szCs w:val="20"/>
              </w:rPr>
            </w:pPr>
          </w:p>
          <w:p w14:paraId="087A9903" w14:textId="77777777" w:rsidR="00B03F75" w:rsidRPr="00C563D9" w:rsidRDefault="00B03F75" w:rsidP="00C563D9">
            <w:pPr>
              <w:rPr>
                <w:rFonts w:ascii="Calibri" w:hAnsi="Calibri"/>
                <w:sz w:val="20"/>
                <w:szCs w:val="20"/>
              </w:rPr>
            </w:pPr>
          </w:p>
          <w:p w14:paraId="624CB711" w14:textId="77777777" w:rsidR="00344CB7" w:rsidRDefault="00344CB7" w:rsidP="00C563D9">
            <w:pPr>
              <w:rPr>
                <w:rFonts w:ascii="Calibri" w:hAnsi="Calibri"/>
                <w:sz w:val="20"/>
                <w:szCs w:val="20"/>
              </w:rPr>
            </w:pPr>
          </w:p>
          <w:p w14:paraId="27CC9DDB" w14:textId="77777777" w:rsidR="00C2687D" w:rsidRPr="00C563D9" w:rsidRDefault="00C2687D" w:rsidP="00C563D9">
            <w:pPr>
              <w:rPr>
                <w:rFonts w:ascii="Calibri" w:hAnsi="Calibri"/>
                <w:sz w:val="20"/>
                <w:szCs w:val="20"/>
              </w:rPr>
            </w:pPr>
          </w:p>
          <w:p w14:paraId="3418031C" w14:textId="77777777" w:rsidR="00AE39E6" w:rsidRPr="00C563D9" w:rsidRDefault="00AE39E6" w:rsidP="00C563D9">
            <w:pPr>
              <w:rPr>
                <w:rFonts w:ascii="Calibri" w:hAnsi="Calibri"/>
                <w:sz w:val="20"/>
                <w:szCs w:val="20"/>
              </w:rPr>
            </w:pPr>
            <w:r w:rsidRPr="00C563D9">
              <w:rPr>
                <w:rFonts w:ascii="Calibri" w:hAnsi="Calibri"/>
                <w:sz w:val="20"/>
                <w:szCs w:val="20"/>
              </w:rPr>
              <w:t>Job Descriptions</w:t>
            </w:r>
          </w:p>
          <w:p w14:paraId="183C0D49" w14:textId="77777777" w:rsidR="00AE39E6" w:rsidRPr="00C563D9" w:rsidRDefault="00AE39E6" w:rsidP="00C563D9">
            <w:pPr>
              <w:pStyle w:val="ListParagraph"/>
              <w:numPr>
                <w:ilvl w:val="0"/>
                <w:numId w:val="20"/>
              </w:numPr>
              <w:rPr>
                <w:rFonts w:ascii="Calibri" w:hAnsi="Calibri"/>
                <w:sz w:val="20"/>
                <w:szCs w:val="20"/>
              </w:rPr>
            </w:pPr>
            <w:r w:rsidRPr="00C563D9">
              <w:rPr>
                <w:rFonts w:ascii="Calibri" w:hAnsi="Calibri"/>
                <w:sz w:val="20"/>
                <w:szCs w:val="20"/>
              </w:rPr>
              <w:t>Team member</w:t>
            </w:r>
          </w:p>
          <w:p w14:paraId="52D66144" w14:textId="77777777" w:rsidR="00AE39E6" w:rsidRPr="00C563D9" w:rsidRDefault="00AE39E6" w:rsidP="00C563D9">
            <w:pPr>
              <w:pStyle w:val="ListParagraph"/>
              <w:numPr>
                <w:ilvl w:val="0"/>
                <w:numId w:val="20"/>
              </w:numPr>
              <w:rPr>
                <w:rFonts w:ascii="Calibri" w:hAnsi="Calibri"/>
                <w:sz w:val="20"/>
                <w:szCs w:val="20"/>
              </w:rPr>
            </w:pPr>
            <w:r w:rsidRPr="00C563D9">
              <w:rPr>
                <w:rFonts w:ascii="Calibri" w:hAnsi="Calibri"/>
                <w:sz w:val="20"/>
                <w:szCs w:val="20"/>
              </w:rPr>
              <w:t xml:space="preserve">Team </w:t>
            </w:r>
            <w:r w:rsidR="003F3665" w:rsidRPr="00C563D9">
              <w:rPr>
                <w:rFonts w:ascii="Calibri" w:hAnsi="Calibri"/>
                <w:sz w:val="20"/>
                <w:szCs w:val="20"/>
              </w:rPr>
              <w:t>lead</w:t>
            </w:r>
          </w:p>
        </w:tc>
        <w:tc>
          <w:tcPr>
            <w:tcW w:w="1514" w:type="pct"/>
            <w:tcMar>
              <w:top w:w="115" w:type="dxa"/>
              <w:left w:w="115" w:type="dxa"/>
              <w:bottom w:w="115" w:type="dxa"/>
              <w:right w:w="115" w:type="dxa"/>
            </w:tcMar>
          </w:tcPr>
          <w:p w14:paraId="055E4CF1" w14:textId="77777777" w:rsidR="00BE02E3" w:rsidRPr="00C563D9" w:rsidRDefault="00BE02E3" w:rsidP="00C563D9">
            <w:pPr>
              <w:rPr>
                <w:rFonts w:ascii="Calibri" w:hAnsi="Calibri"/>
                <w:sz w:val="20"/>
                <w:szCs w:val="20"/>
              </w:rPr>
            </w:pPr>
          </w:p>
          <w:p w14:paraId="0DBA67DC" w14:textId="77777777" w:rsidR="00AE39E6" w:rsidRPr="00C563D9" w:rsidRDefault="00DE4DBC" w:rsidP="00C563D9">
            <w:pPr>
              <w:rPr>
                <w:rFonts w:ascii="Calibri" w:hAnsi="Calibri"/>
                <w:sz w:val="20"/>
                <w:szCs w:val="20"/>
              </w:rPr>
            </w:pPr>
            <w:r w:rsidRPr="00C563D9">
              <w:rPr>
                <w:rFonts w:ascii="Calibri" w:hAnsi="Calibri"/>
                <w:sz w:val="20"/>
                <w:szCs w:val="20"/>
              </w:rPr>
              <w:t xml:space="preserve">Summarize Steps 1 – 6.  </w:t>
            </w:r>
          </w:p>
          <w:p w14:paraId="432F2023" w14:textId="77777777" w:rsidR="00AE39E6" w:rsidRPr="00C563D9" w:rsidRDefault="00AE39E6" w:rsidP="00C563D9">
            <w:pPr>
              <w:rPr>
                <w:rFonts w:ascii="Calibri" w:hAnsi="Calibri"/>
                <w:sz w:val="20"/>
                <w:szCs w:val="20"/>
              </w:rPr>
            </w:pPr>
          </w:p>
          <w:p w14:paraId="01F0C7EB" w14:textId="77777777" w:rsidR="00891D2B" w:rsidRPr="00C563D9" w:rsidRDefault="00891D2B" w:rsidP="00C563D9">
            <w:pPr>
              <w:rPr>
                <w:rFonts w:ascii="Calibri" w:hAnsi="Calibri"/>
                <w:sz w:val="20"/>
                <w:szCs w:val="20"/>
              </w:rPr>
            </w:pPr>
          </w:p>
          <w:p w14:paraId="0D3236C0" w14:textId="77777777" w:rsidR="00891D2B" w:rsidRPr="00C563D9" w:rsidRDefault="00891D2B" w:rsidP="00C563D9">
            <w:pPr>
              <w:rPr>
                <w:rFonts w:ascii="Calibri" w:hAnsi="Calibri"/>
                <w:sz w:val="20"/>
                <w:szCs w:val="20"/>
              </w:rPr>
            </w:pPr>
          </w:p>
          <w:p w14:paraId="5A6B15F4" w14:textId="77777777" w:rsidR="00891D2B" w:rsidRPr="00C563D9" w:rsidRDefault="00891D2B" w:rsidP="00C563D9">
            <w:pPr>
              <w:rPr>
                <w:rFonts w:ascii="Calibri" w:hAnsi="Calibri"/>
                <w:sz w:val="20"/>
                <w:szCs w:val="20"/>
              </w:rPr>
            </w:pPr>
          </w:p>
          <w:p w14:paraId="593616EF" w14:textId="77777777" w:rsidR="006D5114" w:rsidRPr="00C563D9" w:rsidRDefault="006D5114" w:rsidP="00C563D9">
            <w:pPr>
              <w:rPr>
                <w:rFonts w:ascii="Calibri" w:hAnsi="Calibri"/>
                <w:sz w:val="20"/>
                <w:szCs w:val="20"/>
              </w:rPr>
            </w:pPr>
          </w:p>
          <w:p w14:paraId="0B1AAF8F" w14:textId="77777777" w:rsidR="006D5114" w:rsidRPr="00C563D9" w:rsidRDefault="006D5114" w:rsidP="00C563D9">
            <w:pPr>
              <w:rPr>
                <w:rFonts w:ascii="Calibri" w:hAnsi="Calibri"/>
                <w:sz w:val="20"/>
                <w:szCs w:val="20"/>
              </w:rPr>
            </w:pPr>
          </w:p>
          <w:p w14:paraId="066C8A4C" w14:textId="77777777" w:rsidR="006D5114" w:rsidRPr="00C563D9" w:rsidRDefault="006D5114" w:rsidP="00C563D9">
            <w:pPr>
              <w:rPr>
                <w:rFonts w:ascii="Calibri" w:hAnsi="Calibri"/>
                <w:sz w:val="20"/>
                <w:szCs w:val="20"/>
              </w:rPr>
            </w:pPr>
          </w:p>
          <w:p w14:paraId="0D022994" w14:textId="77777777" w:rsidR="00AE39E6" w:rsidRPr="00C563D9" w:rsidRDefault="00AE39E6" w:rsidP="00C563D9">
            <w:pPr>
              <w:rPr>
                <w:rFonts w:ascii="Calibri" w:hAnsi="Calibri"/>
                <w:sz w:val="20"/>
                <w:szCs w:val="20"/>
              </w:rPr>
            </w:pPr>
            <w:r w:rsidRPr="00C563D9">
              <w:rPr>
                <w:rFonts w:ascii="Calibri" w:hAnsi="Calibri"/>
                <w:sz w:val="20"/>
                <w:szCs w:val="20"/>
              </w:rPr>
              <w:t xml:space="preserve">This assumes that the Action </w:t>
            </w:r>
            <w:r w:rsidR="003F3665" w:rsidRPr="00C563D9">
              <w:rPr>
                <w:rFonts w:ascii="Calibri" w:hAnsi="Calibri"/>
                <w:sz w:val="20"/>
                <w:szCs w:val="20"/>
              </w:rPr>
              <w:t xml:space="preserve">Team </w:t>
            </w:r>
            <w:r w:rsidRPr="00C563D9">
              <w:rPr>
                <w:rFonts w:ascii="Calibri" w:hAnsi="Calibri"/>
                <w:sz w:val="20"/>
                <w:szCs w:val="20"/>
              </w:rPr>
              <w:t xml:space="preserve">reviewed the work plan and established </w:t>
            </w:r>
            <w:r w:rsidR="00125DA2" w:rsidRPr="00C563D9">
              <w:rPr>
                <w:rFonts w:ascii="Calibri" w:hAnsi="Calibri"/>
                <w:sz w:val="20"/>
                <w:szCs w:val="20"/>
              </w:rPr>
              <w:t xml:space="preserve">target </w:t>
            </w:r>
            <w:r w:rsidRPr="00C563D9">
              <w:rPr>
                <w:rFonts w:ascii="Calibri" w:hAnsi="Calibri"/>
                <w:sz w:val="20"/>
                <w:szCs w:val="20"/>
              </w:rPr>
              <w:t>dates by the activities.</w:t>
            </w:r>
          </w:p>
          <w:p w14:paraId="2701CD70" w14:textId="77777777" w:rsidR="00AE39E6" w:rsidRPr="00C563D9" w:rsidRDefault="00AE39E6" w:rsidP="00C563D9">
            <w:pPr>
              <w:rPr>
                <w:rFonts w:ascii="Calibri" w:hAnsi="Calibri"/>
                <w:sz w:val="20"/>
                <w:szCs w:val="20"/>
              </w:rPr>
            </w:pPr>
          </w:p>
          <w:p w14:paraId="0B32FDC9" w14:textId="77777777" w:rsidR="00AE39E6" w:rsidRPr="00C563D9" w:rsidRDefault="00AE39E6" w:rsidP="00C563D9">
            <w:pPr>
              <w:rPr>
                <w:rFonts w:ascii="Calibri" w:hAnsi="Calibri"/>
                <w:sz w:val="20"/>
                <w:szCs w:val="20"/>
              </w:rPr>
            </w:pPr>
          </w:p>
          <w:p w14:paraId="3E3EAF0F" w14:textId="77777777" w:rsidR="00AE39E6" w:rsidRPr="00C563D9" w:rsidRDefault="00AE39E6" w:rsidP="00C563D9">
            <w:pPr>
              <w:rPr>
                <w:rFonts w:ascii="Calibri" w:hAnsi="Calibri"/>
                <w:sz w:val="20"/>
                <w:szCs w:val="20"/>
              </w:rPr>
            </w:pPr>
          </w:p>
          <w:p w14:paraId="05CE9E48" w14:textId="77777777" w:rsidR="00891D2B" w:rsidRPr="00C563D9" w:rsidRDefault="00891D2B" w:rsidP="00C563D9">
            <w:pPr>
              <w:rPr>
                <w:rFonts w:ascii="Calibri" w:hAnsi="Calibri"/>
                <w:sz w:val="20"/>
                <w:szCs w:val="20"/>
              </w:rPr>
            </w:pPr>
          </w:p>
          <w:p w14:paraId="629ADCBD" w14:textId="77777777" w:rsidR="00891D2B" w:rsidRPr="00C563D9" w:rsidRDefault="00891D2B" w:rsidP="00C563D9">
            <w:pPr>
              <w:rPr>
                <w:rFonts w:ascii="Calibri" w:hAnsi="Calibri"/>
                <w:sz w:val="20"/>
                <w:szCs w:val="20"/>
              </w:rPr>
            </w:pPr>
          </w:p>
          <w:p w14:paraId="6FD09F57" w14:textId="77777777" w:rsidR="00C2687D" w:rsidRDefault="00C2687D" w:rsidP="00C563D9">
            <w:pPr>
              <w:rPr>
                <w:rFonts w:ascii="Calibri" w:hAnsi="Calibri"/>
                <w:sz w:val="20"/>
                <w:szCs w:val="20"/>
              </w:rPr>
            </w:pPr>
          </w:p>
          <w:p w14:paraId="6A131B6B" w14:textId="77777777" w:rsidR="00AE39E6" w:rsidRPr="00C563D9" w:rsidRDefault="00AE39E6" w:rsidP="00C563D9">
            <w:pPr>
              <w:rPr>
                <w:rFonts w:ascii="Calibri" w:hAnsi="Calibri"/>
                <w:sz w:val="20"/>
                <w:szCs w:val="20"/>
              </w:rPr>
            </w:pPr>
            <w:r w:rsidRPr="00C563D9">
              <w:rPr>
                <w:rFonts w:ascii="Calibri" w:hAnsi="Calibri"/>
                <w:sz w:val="20"/>
                <w:szCs w:val="20"/>
              </w:rPr>
              <w:t>If the team lead has not been identified</w:t>
            </w:r>
            <w:r w:rsidR="003F3665" w:rsidRPr="00C563D9">
              <w:rPr>
                <w:rFonts w:ascii="Calibri" w:hAnsi="Calibri"/>
                <w:sz w:val="20"/>
                <w:szCs w:val="20"/>
              </w:rPr>
              <w:t>, you should</w:t>
            </w:r>
            <w:r w:rsidRPr="00C563D9">
              <w:rPr>
                <w:rFonts w:ascii="Calibri" w:hAnsi="Calibri"/>
                <w:sz w:val="20"/>
                <w:szCs w:val="20"/>
              </w:rPr>
              <w:t xml:space="preserve"> identify who will take on that role.</w:t>
            </w:r>
          </w:p>
        </w:tc>
      </w:tr>
      <w:tr w:rsidR="00CC5E1A" w:rsidRPr="00C563D9" w14:paraId="77FE1049" w14:textId="77777777" w:rsidTr="00CC5E1A">
        <w:tc>
          <w:tcPr>
            <w:tcW w:w="450" w:type="pct"/>
            <w:tcMar>
              <w:top w:w="115" w:type="dxa"/>
              <w:left w:w="115" w:type="dxa"/>
              <w:bottom w:w="115" w:type="dxa"/>
              <w:right w:w="115" w:type="dxa"/>
            </w:tcMar>
          </w:tcPr>
          <w:p w14:paraId="7B602F09" w14:textId="77777777" w:rsidR="002C70A8" w:rsidRPr="00C563D9" w:rsidRDefault="00A84FBE" w:rsidP="00C563D9">
            <w:pPr>
              <w:jc w:val="center"/>
              <w:rPr>
                <w:rFonts w:ascii="Calibri" w:hAnsi="Calibri"/>
                <w:sz w:val="20"/>
                <w:szCs w:val="20"/>
              </w:rPr>
            </w:pPr>
            <w:r w:rsidRPr="00C563D9">
              <w:rPr>
                <w:rFonts w:ascii="Calibri" w:hAnsi="Calibri"/>
                <w:sz w:val="20"/>
                <w:szCs w:val="20"/>
              </w:rPr>
              <w:t>3</w:t>
            </w:r>
            <w:r w:rsidR="00B151A2" w:rsidRPr="00C563D9">
              <w:rPr>
                <w:rFonts w:ascii="Calibri" w:hAnsi="Calibri"/>
                <w:sz w:val="20"/>
                <w:szCs w:val="20"/>
              </w:rPr>
              <w:t>0 min</w:t>
            </w:r>
          </w:p>
        </w:tc>
        <w:tc>
          <w:tcPr>
            <w:tcW w:w="1533" w:type="pct"/>
            <w:tcMar>
              <w:top w:w="115" w:type="dxa"/>
              <w:left w:w="115" w:type="dxa"/>
              <w:bottom w:w="115" w:type="dxa"/>
              <w:right w:w="115" w:type="dxa"/>
            </w:tcMar>
          </w:tcPr>
          <w:p w14:paraId="33F971B8" w14:textId="77777777" w:rsidR="002C70A8" w:rsidRPr="00C563D9" w:rsidRDefault="00540A61" w:rsidP="00C563D9">
            <w:pPr>
              <w:rPr>
                <w:rFonts w:ascii="Calibri" w:hAnsi="Calibri"/>
                <w:sz w:val="20"/>
                <w:szCs w:val="20"/>
              </w:rPr>
            </w:pPr>
            <w:r w:rsidRPr="00C563D9">
              <w:rPr>
                <w:rFonts w:ascii="Calibri" w:hAnsi="Calibri"/>
                <w:sz w:val="20"/>
                <w:szCs w:val="20"/>
              </w:rPr>
              <w:t>Interview</w:t>
            </w:r>
            <w:r w:rsidR="002C70A8" w:rsidRPr="00C563D9">
              <w:rPr>
                <w:rFonts w:ascii="Calibri" w:hAnsi="Calibri"/>
                <w:sz w:val="20"/>
                <w:szCs w:val="20"/>
              </w:rPr>
              <w:t xml:space="preserve"> Preparations</w:t>
            </w:r>
          </w:p>
          <w:p w14:paraId="038C66A8" w14:textId="77777777" w:rsidR="002C70A8" w:rsidRPr="00C563D9" w:rsidRDefault="00B03F75" w:rsidP="00C563D9">
            <w:pPr>
              <w:rPr>
                <w:rFonts w:ascii="Calibri" w:hAnsi="Calibri"/>
                <w:i/>
                <w:sz w:val="20"/>
                <w:szCs w:val="20"/>
              </w:rPr>
            </w:pPr>
            <w:r w:rsidRPr="00C563D9">
              <w:rPr>
                <w:rFonts w:ascii="Calibri" w:hAnsi="Calibri"/>
                <w:i/>
                <w:sz w:val="20"/>
                <w:szCs w:val="20"/>
              </w:rPr>
              <w:t>There are 11</w:t>
            </w:r>
            <w:r w:rsidR="002C70A8" w:rsidRPr="00C563D9">
              <w:rPr>
                <w:rFonts w:ascii="Calibri" w:hAnsi="Calibri"/>
                <w:i/>
                <w:sz w:val="20"/>
                <w:szCs w:val="20"/>
              </w:rPr>
              <w:t xml:space="preserve"> different </w:t>
            </w:r>
            <w:r w:rsidR="00540A61" w:rsidRPr="00C563D9">
              <w:rPr>
                <w:rFonts w:ascii="Calibri" w:hAnsi="Calibri"/>
                <w:i/>
                <w:sz w:val="20"/>
                <w:szCs w:val="20"/>
              </w:rPr>
              <w:t>interview</w:t>
            </w:r>
            <w:r w:rsidR="002C70A8" w:rsidRPr="00C563D9">
              <w:rPr>
                <w:rFonts w:ascii="Calibri" w:hAnsi="Calibri"/>
                <w:i/>
                <w:sz w:val="20"/>
                <w:szCs w:val="20"/>
              </w:rPr>
              <w:t xml:space="preserve">s based on the most common sectors that make up a community.  We are going to look at one </w:t>
            </w:r>
            <w:r w:rsidR="00540A61" w:rsidRPr="00C563D9">
              <w:rPr>
                <w:rFonts w:ascii="Calibri" w:hAnsi="Calibri"/>
                <w:i/>
                <w:sz w:val="20"/>
                <w:szCs w:val="20"/>
              </w:rPr>
              <w:t>interview</w:t>
            </w:r>
            <w:r w:rsidR="002C70A8" w:rsidRPr="00C563D9">
              <w:rPr>
                <w:rFonts w:ascii="Calibri" w:hAnsi="Calibri"/>
                <w:i/>
                <w:sz w:val="20"/>
                <w:szCs w:val="20"/>
              </w:rPr>
              <w:t xml:space="preserve"> to learn how you can prepare to conduct the interview.</w:t>
            </w:r>
          </w:p>
          <w:p w14:paraId="3C4AE118" w14:textId="77777777" w:rsidR="002C70A8" w:rsidRPr="00C563D9" w:rsidRDefault="002C70A8" w:rsidP="00C563D9">
            <w:pPr>
              <w:rPr>
                <w:rFonts w:ascii="Calibri" w:hAnsi="Calibri"/>
                <w:sz w:val="20"/>
                <w:szCs w:val="20"/>
              </w:rPr>
            </w:pPr>
          </w:p>
          <w:p w14:paraId="1FAA3A0D" w14:textId="28B08D51" w:rsidR="00B03F75" w:rsidRPr="00C563D9" w:rsidRDefault="002C70A8" w:rsidP="00C563D9">
            <w:pPr>
              <w:rPr>
                <w:rFonts w:ascii="Calibri" w:hAnsi="Calibri"/>
                <w:i/>
                <w:sz w:val="20"/>
                <w:szCs w:val="20"/>
              </w:rPr>
            </w:pPr>
            <w:r w:rsidRPr="00C563D9">
              <w:rPr>
                <w:rFonts w:ascii="Calibri" w:hAnsi="Calibri"/>
                <w:i/>
                <w:sz w:val="20"/>
                <w:szCs w:val="20"/>
              </w:rPr>
              <w:t xml:space="preserve">The </w:t>
            </w:r>
            <w:r w:rsidR="00450AED" w:rsidRPr="00C563D9">
              <w:rPr>
                <w:rFonts w:ascii="Calibri" w:hAnsi="Calibri"/>
                <w:i/>
                <w:sz w:val="20"/>
                <w:szCs w:val="20"/>
              </w:rPr>
              <w:t>Community Member</w:t>
            </w:r>
            <w:r w:rsidRPr="00C563D9">
              <w:rPr>
                <w:rFonts w:ascii="Calibri" w:hAnsi="Calibri"/>
                <w:i/>
                <w:sz w:val="20"/>
                <w:szCs w:val="20"/>
              </w:rPr>
              <w:t xml:space="preserve"> </w:t>
            </w:r>
            <w:r w:rsidR="00540A61" w:rsidRPr="00C563D9">
              <w:rPr>
                <w:rFonts w:ascii="Calibri" w:hAnsi="Calibri"/>
                <w:i/>
                <w:sz w:val="20"/>
                <w:szCs w:val="20"/>
              </w:rPr>
              <w:t>interview</w:t>
            </w:r>
            <w:r w:rsidR="000418C6">
              <w:rPr>
                <w:rFonts w:ascii="Calibri" w:hAnsi="Calibri"/>
                <w:i/>
                <w:sz w:val="20"/>
                <w:szCs w:val="20"/>
              </w:rPr>
              <w:t xml:space="preserve"> will be our example. </w:t>
            </w:r>
            <w:r w:rsidR="00B03F75" w:rsidRPr="00C563D9">
              <w:rPr>
                <w:rFonts w:ascii="Calibri" w:hAnsi="Calibri"/>
                <w:i/>
                <w:sz w:val="20"/>
                <w:szCs w:val="20"/>
              </w:rPr>
              <w:t>Community members representing a variety of organizations often encounter people with dementia during</w:t>
            </w:r>
            <w:r w:rsidR="000418C6">
              <w:rPr>
                <w:rFonts w:ascii="Calibri" w:hAnsi="Calibri"/>
                <w:i/>
                <w:sz w:val="20"/>
                <w:szCs w:val="20"/>
              </w:rPr>
              <w:t xml:space="preserve"> the course of their work day. This could include: </w:t>
            </w:r>
            <w:r w:rsidR="00B03F75" w:rsidRPr="00C563D9">
              <w:rPr>
                <w:rFonts w:ascii="Calibri" w:hAnsi="Calibri"/>
                <w:i/>
                <w:sz w:val="20"/>
                <w:szCs w:val="20"/>
              </w:rPr>
              <w:t xml:space="preserve">educational institutions, service clubs, volunteer service organizations, museums, libraries, and the </w:t>
            </w:r>
            <w:r w:rsidR="00C8649F">
              <w:rPr>
                <w:rFonts w:ascii="Calibri" w:hAnsi="Calibri"/>
                <w:i/>
                <w:sz w:val="20"/>
                <w:szCs w:val="20"/>
              </w:rPr>
              <w:lastRenderedPageBreak/>
              <w:t>food shelf.</w:t>
            </w:r>
          </w:p>
          <w:p w14:paraId="6081C084" w14:textId="77777777" w:rsidR="00450AED" w:rsidRPr="00C563D9" w:rsidRDefault="00450AED" w:rsidP="00C563D9">
            <w:pPr>
              <w:rPr>
                <w:rFonts w:ascii="Calibri" w:hAnsi="Calibri"/>
                <w:i/>
                <w:sz w:val="20"/>
                <w:szCs w:val="20"/>
              </w:rPr>
            </w:pPr>
          </w:p>
          <w:p w14:paraId="111B43A5" w14:textId="77777777" w:rsidR="005A2903" w:rsidRDefault="005A2903" w:rsidP="00C563D9">
            <w:pPr>
              <w:rPr>
                <w:rFonts w:ascii="Calibri" w:hAnsi="Calibri"/>
                <w:i/>
                <w:sz w:val="20"/>
                <w:szCs w:val="20"/>
              </w:rPr>
            </w:pPr>
          </w:p>
          <w:p w14:paraId="1E40BDC8" w14:textId="77777777" w:rsidR="002C70A8" w:rsidRPr="00C563D9" w:rsidRDefault="002C536C" w:rsidP="00C563D9">
            <w:pPr>
              <w:rPr>
                <w:rFonts w:ascii="Calibri" w:hAnsi="Calibri"/>
                <w:i/>
                <w:sz w:val="20"/>
                <w:szCs w:val="20"/>
              </w:rPr>
            </w:pPr>
            <w:r w:rsidRPr="00C563D9">
              <w:rPr>
                <w:rFonts w:ascii="Calibri" w:hAnsi="Calibri"/>
                <w:i/>
                <w:sz w:val="20"/>
                <w:szCs w:val="20"/>
              </w:rPr>
              <w:t xml:space="preserve">Let’s look at the overall process of how to complete this </w:t>
            </w:r>
            <w:r w:rsidR="00540A61" w:rsidRPr="00C563D9">
              <w:rPr>
                <w:rFonts w:ascii="Calibri" w:hAnsi="Calibri"/>
                <w:i/>
                <w:sz w:val="20"/>
                <w:szCs w:val="20"/>
              </w:rPr>
              <w:t>interview</w:t>
            </w:r>
            <w:r w:rsidRPr="00C563D9">
              <w:rPr>
                <w:rFonts w:ascii="Calibri" w:hAnsi="Calibri"/>
                <w:i/>
                <w:sz w:val="20"/>
                <w:szCs w:val="20"/>
              </w:rPr>
              <w:t>.</w:t>
            </w:r>
          </w:p>
          <w:p w14:paraId="34BD731B" w14:textId="77777777" w:rsidR="002C70A8" w:rsidRPr="00C563D9" w:rsidRDefault="002C70A8" w:rsidP="00C563D9">
            <w:pPr>
              <w:rPr>
                <w:rFonts w:ascii="Calibri" w:hAnsi="Calibri"/>
                <w:sz w:val="20"/>
                <w:szCs w:val="20"/>
              </w:rPr>
            </w:pPr>
          </w:p>
          <w:p w14:paraId="62F5974B" w14:textId="77777777" w:rsidR="002C70A8" w:rsidRPr="00C563D9" w:rsidRDefault="00344CB7" w:rsidP="00C563D9">
            <w:pPr>
              <w:rPr>
                <w:rFonts w:ascii="Calibri" w:hAnsi="Calibri"/>
                <w:sz w:val="20"/>
                <w:szCs w:val="20"/>
              </w:rPr>
            </w:pPr>
            <w:r w:rsidRPr="00C563D9">
              <w:rPr>
                <w:rFonts w:ascii="Calibri" w:hAnsi="Calibri"/>
                <w:sz w:val="20"/>
                <w:szCs w:val="20"/>
              </w:rPr>
              <w:t>Become familiar with the community sector</w:t>
            </w:r>
            <w:r w:rsidR="002C536C" w:rsidRPr="00C563D9">
              <w:rPr>
                <w:rFonts w:ascii="Calibri" w:hAnsi="Calibri"/>
                <w:sz w:val="20"/>
                <w:szCs w:val="20"/>
              </w:rPr>
              <w:t xml:space="preserve"> by reviewing Action Resources available on the website</w:t>
            </w:r>
            <w:r w:rsidRPr="00C563D9">
              <w:rPr>
                <w:rFonts w:ascii="Calibri" w:hAnsi="Calibri"/>
                <w:sz w:val="20"/>
                <w:szCs w:val="20"/>
              </w:rPr>
              <w:t>.</w:t>
            </w:r>
          </w:p>
          <w:p w14:paraId="02B9F2D7" w14:textId="77777777" w:rsidR="002C70A8" w:rsidRPr="00C563D9" w:rsidRDefault="002B67D5" w:rsidP="00C563D9">
            <w:pPr>
              <w:rPr>
                <w:rFonts w:ascii="Calibri" w:hAnsi="Calibri"/>
                <w:i/>
                <w:sz w:val="20"/>
                <w:szCs w:val="20"/>
              </w:rPr>
            </w:pPr>
            <w:r w:rsidRPr="00C563D9">
              <w:rPr>
                <w:rFonts w:ascii="Calibri" w:hAnsi="Calibri"/>
                <w:i/>
                <w:sz w:val="20"/>
                <w:szCs w:val="20"/>
              </w:rPr>
              <w:t>It’s important to fam</w:t>
            </w:r>
            <w:r w:rsidR="00344CB7" w:rsidRPr="00C563D9">
              <w:rPr>
                <w:rFonts w:ascii="Calibri" w:hAnsi="Calibri"/>
                <w:i/>
                <w:sz w:val="20"/>
                <w:szCs w:val="20"/>
              </w:rPr>
              <w:t>iliarize yourself with resources for the community sector</w:t>
            </w:r>
            <w:r w:rsidRPr="00C563D9">
              <w:rPr>
                <w:rFonts w:ascii="Calibri" w:hAnsi="Calibri"/>
                <w:i/>
                <w:sz w:val="20"/>
                <w:szCs w:val="20"/>
              </w:rPr>
              <w:t xml:space="preserve"> befor</w:t>
            </w:r>
            <w:r w:rsidR="00344CB7" w:rsidRPr="00C563D9">
              <w:rPr>
                <w:rFonts w:ascii="Calibri" w:hAnsi="Calibri"/>
                <w:i/>
                <w:sz w:val="20"/>
                <w:szCs w:val="20"/>
              </w:rPr>
              <w:t>e conducting the interview.  ACT</w:t>
            </w:r>
            <w:r w:rsidRPr="00C563D9">
              <w:rPr>
                <w:rFonts w:ascii="Calibri" w:hAnsi="Calibri"/>
                <w:i/>
                <w:sz w:val="20"/>
                <w:szCs w:val="20"/>
              </w:rPr>
              <w:t xml:space="preserve"> on Alz</w:t>
            </w:r>
            <w:r w:rsidR="00344CB7" w:rsidRPr="00C563D9">
              <w:rPr>
                <w:rFonts w:ascii="Calibri" w:hAnsi="Calibri"/>
                <w:i/>
                <w:sz w:val="20"/>
                <w:szCs w:val="20"/>
              </w:rPr>
              <w:t>heimer’s</w:t>
            </w:r>
            <w:r w:rsidRPr="00C563D9">
              <w:rPr>
                <w:rFonts w:ascii="Calibri" w:hAnsi="Calibri"/>
                <w:i/>
                <w:sz w:val="20"/>
                <w:szCs w:val="20"/>
              </w:rPr>
              <w:t xml:space="preserve"> has many resources available for you to reference</w:t>
            </w:r>
            <w:r w:rsidR="00BE3108" w:rsidRPr="00C563D9">
              <w:rPr>
                <w:rFonts w:ascii="Calibri" w:hAnsi="Calibri"/>
                <w:i/>
                <w:sz w:val="20"/>
                <w:szCs w:val="20"/>
              </w:rPr>
              <w:t xml:space="preserve">.  </w:t>
            </w:r>
          </w:p>
        </w:tc>
        <w:tc>
          <w:tcPr>
            <w:tcW w:w="1503" w:type="pct"/>
            <w:tcMar>
              <w:top w:w="115" w:type="dxa"/>
              <w:left w:w="115" w:type="dxa"/>
              <w:bottom w:w="115" w:type="dxa"/>
              <w:right w:w="115" w:type="dxa"/>
            </w:tcMar>
          </w:tcPr>
          <w:p w14:paraId="15AABECC" w14:textId="77777777" w:rsidR="00C2687D" w:rsidRDefault="00BE3108" w:rsidP="00C563D9">
            <w:pPr>
              <w:rPr>
                <w:rFonts w:ascii="Calibri" w:hAnsi="Calibri"/>
                <w:sz w:val="20"/>
                <w:szCs w:val="20"/>
              </w:rPr>
            </w:pPr>
            <w:r w:rsidRPr="00C563D9">
              <w:rPr>
                <w:rFonts w:ascii="Calibri" w:hAnsi="Calibri"/>
                <w:sz w:val="20"/>
                <w:szCs w:val="20"/>
              </w:rPr>
              <w:lastRenderedPageBreak/>
              <w:t xml:space="preserve">Handout: </w:t>
            </w:r>
            <w:r w:rsidR="00B03F75" w:rsidRPr="00C563D9">
              <w:rPr>
                <w:rFonts w:ascii="Calibri" w:hAnsi="Calibri"/>
                <w:sz w:val="20"/>
                <w:szCs w:val="20"/>
              </w:rPr>
              <w:t>Community Member Interview</w:t>
            </w:r>
          </w:p>
          <w:p w14:paraId="48910597" w14:textId="045B2ACC" w:rsidR="00B03F75" w:rsidRPr="00C563D9" w:rsidRDefault="00B03F75" w:rsidP="00C563D9">
            <w:pPr>
              <w:rPr>
                <w:rFonts w:ascii="Calibri" w:hAnsi="Calibri"/>
                <w:sz w:val="20"/>
                <w:szCs w:val="20"/>
              </w:rPr>
            </w:pPr>
            <w:r w:rsidRPr="00C563D9">
              <w:rPr>
                <w:rFonts w:ascii="Calibri" w:hAnsi="Calibri"/>
                <w:sz w:val="20"/>
                <w:szCs w:val="20"/>
              </w:rPr>
              <w:t xml:space="preserve">Source:  </w:t>
            </w:r>
            <w:hyperlink r:id="rId24" w:history="1">
              <w:r w:rsidRPr="00C563D9">
                <w:rPr>
                  <w:rStyle w:val="Hyperlink"/>
                  <w:rFonts w:ascii="Calibri" w:hAnsi="Calibri"/>
                  <w:sz w:val="20"/>
                  <w:szCs w:val="20"/>
                </w:rPr>
                <w:t>http://www.actonalz.org/assess</w:t>
              </w:r>
            </w:hyperlink>
            <w:r w:rsidRPr="00C563D9">
              <w:rPr>
                <w:rFonts w:ascii="Calibri" w:hAnsi="Calibri"/>
                <w:sz w:val="20"/>
                <w:szCs w:val="20"/>
              </w:rPr>
              <w:t xml:space="preserve"> Download under Step 1</w:t>
            </w:r>
          </w:p>
          <w:p w14:paraId="7C1FAAE5" w14:textId="77777777" w:rsidR="00CB5036" w:rsidRDefault="00CB5036" w:rsidP="00C563D9">
            <w:pPr>
              <w:rPr>
                <w:rFonts w:ascii="Calibri" w:hAnsi="Calibri"/>
                <w:sz w:val="20"/>
                <w:szCs w:val="20"/>
              </w:rPr>
            </w:pPr>
          </w:p>
          <w:p w14:paraId="65EC0588" w14:textId="77777777" w:rsidR="00CB5036" w:rsidRDefault="00CB5036" w:rsidP="00C563D9">
            <w:pPr>
              <w:rPr>
                <w:rFonts w:ascii="Calibri" w:hAnsi="Calibri"/>
                <w:sz w:val="20"/>
                <w:szCs w:val="20"/>
              </w:rPr>
            </w:pPr>
          </w:p>
          <w:p w14:paraId="09303F82" w14:textId="77777777" w:rsidR="00344CB7" w:rsidRPr="00C563D9" w:rsidRDefault="00344CB7" w:rsidP="00C563D9">
            <w:pPr>
              <w:rPr>
                <w:rFonts w:ascii="Calibri" w:hAnsi="Calibri"/>
                <w:sz w:val="20"/>
                <w:szCs w:val="20"/>
              </w:rPr>
            </w:pPr>
          </w:p>
          <w:p w14:paraId="1B01233D" w14:textId="4BBD14F4" w:rsidR="00344CB7" w:rsidRPr="00C563D9" w:rsidRDefault="00344CB7" w:rsidP="00C563D9">
            <w:pPr>
              <w:rPr>
                <w:rFonts w:ascii="Calibri" w:hAnsi="Calibri"/>
                <w:sz w:val="20"/>
                <w:szCs w:val="20"/>
              </w:rPr>
            </w:pPr>
            <w:r w:rsidRPr="00C563D9">
              <w:rPr>
                <w:rFonts w:ascii="Calibri" w:hAnsi="Calibri"/>
                <w:sz w:val="20"/>
                <w:szCs w:val="20"/>
              </w:rPr>
              <w:t>Action Resources: D</w:t>
            </w:r>
            <w:r w:rsidR="00C2687D">
              <w:rPr>
                <w:rFonts w:ascii="Calibri" w:hAnsi="Calibri"/>
                <w:sz w:val="20"/>
                <w:szCs w:val="20"/>
              </w:rPr>
              <w:t>ementia Friendly Communities</w:t>
            </w:r>
            <w:r w:rsidR="00C2687D">
              <w:rPr>
                <w:rFonts w:ascii="Calibri" w:hAnsi="Calibri"/>
                <w:sz w:val="20"/>
                <w:szCs w:val="20"/>
              </w:rPr>
              <w:br/>
            </w:r>
            <w:r w:rsidRPr="00C563D9">
              <w:rPr>
                <w:rFonts w:ascii="Calibri" w:hAnsi="Calibri"/>
                <w:sz w:val="20"/>
                <w:szCs w:val="20"/>
              </w:rPr>
              <w:t xml:space="preserve">Source:  </w:t>
            </w:r>
            <w:hyperlink r:id="rId25" w:history="1">
              <w:r w:rsidRPr="00C563D9">
                <w:rPr>
                  <w:rStyle w:val="Hyperlink"/>
                  <w:rFonts w:ascii="Calibri" w:hAnsi="Calibri"/>
                  <w:sz w:val="20"/>
                  <w:szCs w:val="20"/>
                </w:rPr>
                <w:t>http://www.actonalz.org/community-resources</w:t>
              </w:r>
            </w:hyperlink>
            <w:r w:rsidRPr="00C563D9">
              <w:rPr>
                <w:rFonts w:ascii="Calibri" w:hAnsi="Calibri"/>
                <w:sz w:val="20"/>
                <w:szCs w:val="20"/>
              </w:rPr>
              <w:t xml:space="preserve"> </w:t>
            </w:r>
          </w:p>
          <w:p w14:paraId="15B199CE" w14:textId="77777777" w:rsidR="00344CB7" w:rsidRPr="00C563D9" w:rsidRDefault="00344CB7" w:rsidP="00C563D9">
            <w:pPr>
              <w:rPr>
                <w:rFonts w:ascii="Calibri" w:hAnsi="Calibri"/>
                <w:sz w:val="20"/>
                <w:szCs w:val="20"/>
              </w:rPr>
            </w:pPr>
            <w:r w:rsidRPr="00C563D9">
              <w:rPr>
                <w:rFonts w:ascii="Calibri" w:hAnsi="Calibri"/>
                <w:sz w:val="20"/>
                <w:szCs w:val="20"/>
              </w:rPr>
              <w:t>ACT Is Your Community Prepared? flyer</w:t>
            </w:r>
          </w:p>
          <w:p w14:paraId="5966219E" w14:textId="523AA25F" w:rsidR="00344CB7" w:rsidRPr="00C563D9" w:rsidRDefault="00344CB7" w:rsidP="00C563D9">
            <w:pPr>
              <w:rPr>
                <w:rFonts w:ascii="Calibri" w:hAnsi="Calibri"/>
                <w:sz w:val="20"/>
                <w:szCs w:val="20"/>
              </w:rPr>
            </w:pPr>
            <w:r w:rsidRPr="00C563D9">
              <w:rPr>
                <w:rFonts w:ascii="Calibri" w:hAnsi="Calibri"/>
                <w:sz w:val="20"/>
                <w:szCs w:val="20"/>
              </w:rPr>
              <w:t>Source:</w:t>
            </w:r>
            <w:r w:rsidR="00C2687D">
              <w:rPr>
                <w:rFonts w:ascii="Calibri" w:hAnsi="Calibri"/>
                <w:sz w:val="20"/>
                <w:szCs w:val="20"/>
              </w:rPr>
              <w:br/>
            </w:r>
            <w:hyperlink r:id="rId26" w:history="1">
              <w:r w:rsidRPr="00C563D9">
                <w:rPr>
                  <w:rStyle w:val="Hyperlink"/>
                  <w:rFonts w:ascii="Calibri" w:hAnsi="Calibri"/>
                  <w:sz w:val="20"/>
                  <w:szCs w:val="20"/>
                </w:rPr>
                <w:t>http://www.actonalz.org/assess</w:t>
              </w:r>
            </w:hyperlink>
            <w:r w:rsidR="00C2687D">
              <w:rPr>
                <w:rFonts w:ascii="Calibri" w:hAnsi="Calibri"/>
                <w:sz w:val="20"/>
                <w:szCs w:val="20"/>
              </w:rPr>
              <w:br/>
            </w:r>
            <w:r w:rsidRPr="00C563D9">
              <w:rPr>
                <w:rFonts w:ascii="Calibri" w:hAnsi="Calibri"/>
                <w:sz w:val="20"/>
                <w:szCs w:val="20"/>
              </w:rPr>
              <w:lastRenderedPageBreak/>
              <w:t>Download under Step 3</w:t>
            </w:r>
          </w:p>
          <w:p w14:paraId="3E248390" w14:textId="77777777" w:rsidR="00344CB7" w:rsidRPr="00C563D9" w:rsidRDefault="00344CB7" w:rsidP="00C563D9">
            <w:pPr>
              <w:rPr>
                <w:rFonts w:ascii="Calibri" w:hAnsi="Calibri"/>
                <w:sz w:val="20"/>
                <w:szCs w:val="20"/>
              </w:rPr>
            </w:pPr>
          </w:p>
          <w:p w14:paraId="19D80B00" w14:textId="332E6378" w:rsidR="00FF4F9D" w:rsidRPr="00C563D9" w:rsidRDefault="00344CB7" w:rsidP="00C563D9">
            <w:pPr>
              <w:rPr>
                <w:rFonts w:ascii="Calibri" w:hAnsi="Calibri"/>
                <w:sz w:val="20"/>
                <w:szCs w:val="20"/>
              </w:rPr>
            </w:pPr>
            <w:r w:rsidRPr="00C563D9">
              <w:rPr>
                <w:rFonts w:ascii="Calibri" w:hAnsi="Calibri"/>
                <w:sz w:val="20"/>
                <w:szCs w:val="20"/>
              </w:rPr>
              <w:t>A</w:t>
            </w:r>
            <w:r w:rsidR="00C2687D">
              <w:rPr>
                <w:rFonts w:ascii="Calibri" w:hAnsi="Calibri"/>
                <w:sz w:val="20"/>
                <w:szCs w:val="20"/>
              </w:rPr>
              <w:t xml:space="preserve">CT sector specific tip sheets: </w:t>
            </w:r>
            <w:r w:rsidRPr="00C563D9">
              <w:rPr>
                <w:rFonts w:ascii="Calibri" w:hAnsi="Calibri"/>
                <w:sz w:val="20"/>
                <w:szCs w:val="20"/>
              </w:rPr>
              <w:t>Businesses, Faith Community, Health Care, Hospitals, Legal Services, Libraries</w:t>
            </w:r>
          </w:p>
        </w:tc>
        <w:tc>
          <w:tcPr>
            <w:tcW w:w="1514" w:type="pct"/>
            <w:tcMar>
              <w:top w:w="115" w:type="dxa"/>
              <w:left w:w="115" w:type="dxa"/>
              <w:bottom w:w="115" w:type="dxa"/>
              <w:right w:w="115" w:type="dxa"/>
            </w:tcMar>
          </w:tcPr>
          <w:p w14:paraId="0D64BDC6" w14:textId="77777777" w:rsidR="006D5114" w:rsidRPr="00C563D9" w:rsidRDefault="00EB3AA1" w:rsidP="00C563D9">
            <w:pPr>
              <w:rPr>
                <w:rFonts w:ascii="Calibri" w:hAnsi="Calibri"/>
                <w:sz w:val="20"/>
                <w:szCs w:val="20"/>
              </w:rPr>
            </w:pPr>
            <w:r w:rsidRPr="00C563D9">
              <w:rPr>
                <w:rFonts w:ascii="Calibri" w:hAnsi="Calibri"/>
                <w:sz w:val="20"/>
                <w:szCs w:val="20"/>
              </w:rPr>
              <w:lastRenderedPageBreak/>
              <w:t>Quickly review the ten steps on page 1 of the Community Member Interview.</w:t>
            </w:r>
          </w:p>
          <w:p w14:paraId="6CD11BCF" w14:textId="77777777" w:rsidR="00344CB7" w:rsidRDefault="00344CB7" w:rsidP="00C563D9">
            <w:pPr>
              <w:rPr>
                <w:rFonts w:ascii="Calibri" w:hAnsi="Calibri"/>
                <w:sz w:val="20"/>
                <w:szCs w:val="20"/>
              </w:rPr>
            </w:pPr>
          </w:p>
          <w:p w14:paraId="66FF9224" w14:textId="77777777" w:rsidR="00CB5036" w:rsidRDefault="00CB5036" w:rsidP="00C563D9">
            <w:pPr>
              <w:rPr>
                <w:rFonts w:ascii="Calibri" w:hAnsi="Calibri"/>
                <w:sz w:val="20"/>
                <w:szCs w:val="20"/>
              </w:rPr>
            </w:pPr>
          </w:p>
          <w:p w14:paraId="759662D7" w14:textId="77777777" w:rsidR="00CB5036" w:rsidRDefault="00CB5036" w:rsidP="00C563D9">
            <w:pPr>
              <w:rPr>
                <w:rFonts w:ascii="Calibri" w:hAnsi="Calibri"/>
                <w:sz w:val="20"/>
                <w:szCs w:val="20"/>
              </w:rPr>
            </w:pPr>
          </w:p>
          <w:p w14:paraId="255AC44C" w14:textId="77777777" w:rsidR="00CB5036" w:rsidRDefault="00CB5036" w:rsidP="00C563D9">
            <w:pPr>
              <w:rPr>
                <w:rFonts w:ascii="Calibri" w:hAnsi="Calibri"/>
                <w:sz w:val="20"/>
                <w:szCs w:val="20"/>
              </w:rPr>
            </w:pPr>
          </w:p>
          <w:p w14:paraId="26296A8F" w14:textId="77777777" w:rsidR="00CB5036" w:rsidRPr="00C563D9" w:rsidRDefault="00CB5036" w:rsidP="00C563D9">
            <w:pPr>
              <w:rPr>
                <w:rFonts w:ascii="Calibri" w:hAnsi="Calibri"/>
                <w:sz w:val="20"/>
                <w:szCs w:val="20"/>
              </w:rPr>
            </w:pPr>
          </w:p>
          <w:p w14:paraId="2D24CDF6" w14:textId="0479D8D6" w:rsidR="002B67D5" w:rsidRPr="00C563D9" w:rsidRDefault="00571F80" w:rsidP="00C563D9">
            <w:pPr>
              <w:rPr>
                <w:rFonts w:ascii="Calibri" w:hAnsi="Calibri"/>
                <w:sz w:val="20"/>
                <w:szCs w:val="20"/>
              </w:rPr>
            </w:pPr>
            <w:r w:rsidRPr="00C563D9">
              <w:rPr>
                <w:rFonts w:ascii="Calibri" w:hAnsi="Calibri"/>
                <w:sz w:val="20"/>
                <w:szCs w:val="20"/>
              </w:rPr>
              <w:t>Show the dementia friendly community infographic/visual</w:t>
            </w:r>
            <w:r w:rsidR="00A24C61" w:rsidRPr="00C563D9">
              <w:rPr>
                <w:rFonts w:ascii="Calibri" w:hAnsi="Calibri"/>
                <w:sz w:val="20"/>
                <w:szCs w:val="20"/>
              </w:rPr>
              <w:t xml:space="preserve"> on the ACT website</w:t>
            </w:r>
            <w:r w:rsidRPr="00C563D9">
              <w:rPr>
                <w:rFonts w:ascii="Calibri" w:hAnsi="Calibri"/>
                <w:sz w:val="20"/>
                <w:szCs w:val="20"/>
              </w:rPr>
              <w:t xml:space="preserve">.  </w:t>
            </w:r>
            <w:r w:rsidR="00344CB7" w:rsidRPr="00C563D9">
              <w:rPr>
                <w:rFonts w:ascii="Calibri" w:hAnsi="Calibri"/>
                <w:sz w:val="20"/>
                <w:szCs w:val="20"/>
              </w:rPr>
              <w:t xml:space="preserve">Inform participants that each “cloud” </w:t>
            </w:r>
            <w:r w:rsidR="00C2687D">
              <w:rPr>
                <w:rFonts w:ascii="Calibri" w:hAnsi="Calibri"/>
                <w:sz w:val="20"/>
                <w:szCs w:val="20"/>
              </w:rPr>
              <w:t xml:space="preserve">represents a community sector. </w:t>
            </w:r>
            <w:r w:rsidR="00344CB7" w:rsidRPr="00C563D9">
              <w:rPr>
                <w:rFonts w:ascii="Calibri" w:hAnsi="Calibri"/>
                <w:sz w:val="20"/>
                <w:szCs w:val="20"/>
              </w:rPr>
              <w:t xml:space="preserve">Behind each cloud are resources to assist the community sector </w:t>
            </w:r>
            <w:r w:rsidR="00C2687D">
              <w:rPr>
                <w:rFonts w:ascii="Calibri" w:hAnsi="Calibri"/>
                <w:sz w:val="20"/>
                <w:szCs w:val="20"/>
              </w:rPr>
              <w:t xml:space="preserve">in becoming dementia friendly. </w:t>
            </w:r>
            <w:r w:rsidR="00344CB7" w:rsidRPr="00C563D9">
              <w:rPr>
                <w:rFonts w:ascii="Calibri" w:hAnsi="Calibri"/>
                <w:sz w:val="20"/>
                <w:szCs w:val="20"/>
              </w:rPr>
              <w:t>Click on a f</w:t>
            </w:r>
            <w:r w:rsidR="00C2687D">
              <w:rPr>
                <w:rFonts w:ascii="Calibri" w:hAnsi="Calibri"/>
                <w:sz w:val="20"/>
                <w:szCs w:val="20"/>
              </w:rPr>
              <w:t xml:space="preserve">ew clouds to show as examples. </w:t>
            </w:r>
            <w:r w:rsidR="00344CB7" w:rsidRPr="00C563D9">
              <w:rPr>
                <w:rFonts w:ascii="Calibri" w:hAnsi="Calibri"/>
                <w:sz w:val="20"/>
                <w:szCs w:val="20"/>
              </w:rPr>
              <w:t xml:space="preserve">If </w:t>
            </w:r>
            <w:r w:rsidR="00344CB7" w:rsidRPr="00C563D9">
              <w:rPr>
                <w:rFonts w:ascii="Calibri" w:hAnsi="Calibri"/>
                <w:sz w:val="20"/>
                <w:szCs w:val="20"/>
              </w:rPr>
              <w:lastRenderedPageBreak/>
              <w:t>technology is not available ask participants to review page 2 of Is Your Community Prepared</w:t>
            </w:r>
            <w:r w:rsidR="003F3665" w:rsidRPr="00C563D9">
              <w:rPr>
                <w:rFonts w:ascii="Calibri" w:hAnsi="Calibri"/>
                <w:sz w:val="20"/>
                <w:szCs w:val="20"/>
              </w:rPr>
              <w:t>?,</w:t>
            </w:r>
            <w:r w:rsidR="00AE1166" w:rsidRPr="00C563D9">
              <w:rPr>
                <w:rFonts w:ascii="Calibri" w:hAnsi="Calibri"/>
                <w:sz w:val="20"/>
                <w:szCs w:val="20"/>
              </w:rPr>
              <w:t xml:space="preserve"> </w:t>
            </w:r>
            <w:r w:rsidR="00344CB7" w:rsidRPr="00C563D9">
              <w:rPr>
                <w:rFonts w:ascii="Calibri" w:hAnsi="Calibri"/>
                <w:sz w:val="20"/>
                <w:szCs w:val="20"/>
              </w:rPr>
              <w:t>letting them know this visual and res</w:t>
            </w:r>
            <w:r w:rsidR="00C2687D">
              <w:rPr>
                <w:rFonts w:ascii="Calibri" w:hAnsi="Calibri"/>
                <w:sz w:val="20"/>
                <w:szCs w:val="20"/>
              </w:rPr>
              <w:t xml:space="preserve">ources are on the ACT website. </w:t>
            </w:r>
            <w:r w:rsidR="00344CB7" w:rsidRPr="00C563D9">
              <w:rPr>
                <w:rFonts w:ascii="Calibri" w:hAnsi="Calibri"/>
                <w:sz w:val="20"/>
                <w:szCs w:val="20"/>
              </w:rPr>
              <w:t>Print examples of ACT’s sector specific tip sheets.</w:t>
            </w:r>
          </w:p>
        </w:tc>
      </w:tr>
      <w:tr w:rsidR="00CC5E1A" w:rsidRPr="00C563D9" w14:paraId="6249FF7D" w14:textId="77777777" w:rsidTr="00CC5E1A">
        <w:tblPrEx>
          <w:tblLook w:val="04A0" w:firstRow="1" w:lastRow="0" w:firstColumn="1" w:lastColumn="0" w:noHBand="0" w:noVBand="1"/>
        </w:tblPrEx>
        <w:tc>
          <w:tcPr>
            <w:tcW w:w="450" w:type="pct"/>
            <w:tcMar>
              <w:top w:w="115" w:type="dxa"/>
              <w:left w:w="115" w:type="dxa"/>
              <w:bottom w:w="115" w:type="dxa"/>
              <w:right w:w="115" w:type="dxa"/>
            </w:tcMar>
          </w:tcPr>
          <w:p w14:paraId="405E0546" w14:textId="77777777" w:rsidR="002C70A8" w:rsidRPr="00C563D9" w:rsidRDefault="00B151A2" w:rsidP="00C563D9">
            <w:pPr>
              <w:jc w:val="center"/>
              <w:rPr>
                <w:rFonts w:ascii="Calibri" w:hAnsi="Calibri"/>
                <w:sz w:val="20"/>
                <w:szCs w:val="20"/>
              </w:rPr>
            </w:pPr>
            <w:r w:rsidRPr="00C563D9">
              <w:rPr>
                <w:rFonts w:ascii="Calibri" w:hAnsi="Calibri"/>
                <w:sz w:val="20"/>
                <w:szCs w:val="20"/>
              </w:rPr>
              <w:lastRenderedPageBreak/>
              <w:t>5 min</w:t>
            </w:r>
          </w:p>
        </w:tc>
        <w:tc>
          <w:tcPr>
            <w:tcW w:w="1533" w:type="pct"/>
            <w:tcMar>
              <w:top w:w="115" w:type="dxa"/>
              <w:left w:w="115" w:type="dxa"/>
              <w:bottom w:w="115" w:type="dxa"/>
              <w:right w:w="115" w:type="dxa"/>
            </w:tcMar>
          </w:tcPr>
          <w:p w14:paraId="71FD21F9" w14:textId="77777777" w:rsidR="00891D2B" w:rsidRPr="00C563D9" w:rsidRDefault="00A24C61" w:rsidP="00C563D9">
            <w:pPr>
              <w:rPr>
                <w:rFonts w:ascii="Calibri" w:hAnsi="Calibri"/>
                <w:sz w:val="20"/>
                <w:szCs w:val="20"/>
              </w:rPr>
            </w:pPr>
            <w:r w:rsidRPr="00C563D9">
              <w:rPr>
                <w:rFonts w:ascii="Calibri" w:hAnsi="Calibri"/>
                <w:sz w:val="20"/>
                <w:szCs w:val="20"/>
              </w:rPr>
              <w:t xml:space="preserve">Schedule </w:t>
            </w:r>
            <w:r w:rsidR="00891D2B" w:rsidRPr="00C563D9">
              <w:rPr>
                <w:rFonts w:ascii="Calibri" w:hAnsi="Calibri"/>
                <w:sz w:val="20"/>
                <w:szCs w:val="20"/>
              </w:rPr>
              <w:t>the Interview Appointment</w:t>
            </w:r>
          </w:p>
          <w:p w14:paraId="170D3B9B" w14:textId="77777777" w:rsidR="00891D2B" w:rsidRPr="00C563D9" w:rsidRDefault="00891D2B" w:rsidP="00C563D9">
            <w:pPr>
              <w:rPr>
                <w:rFonts w:ascii="Calibri" w:hAnsi="Calibri"/>
                <w:i/>
                <w:sz w:val="20"/>
                <w:szCs w:val="20"/>
              </w:rPr>
            </w:pPr>
            <w:r w:rsidRPr="00C563D9">
              <w:rPr>
                <w:rFonts w:ascii="Calibri" w:hAnsi="Calibri"/>
                <w:i/>
                <w:sz w:val="20"/>
                <w:szCs w:val="20"/>
              </w:rPr>
              <w:t>Once you have fami</w:t>
            </w:r>
            <w:r w:rsidR="00A24C61" w:rsidRPr="00C563D9">
              <w:rPr>
                <w:rFonts w:ascii="Calibri" w:hAnsi="Calibri"/>
                <w:i/>
                <w:sz w:val="20"/>
                <w:szCs w:val="20"/>
              </w:rPr>
              <w:t>liarized yourself with the sector</w:t>
            </w:r>
            <w:r w:rsidRPr="00C563D9">
              <w:rPr>
                <w:rFonts w:ascii="Calibri" w:hAnsi="Calibri"/>
                <w:i/>
                <w:sz w:val="20"/>
                <w:szCs w:val="20"/>
              </w:rPr>
              <w:t xml:space="preserve"> and the </w:t>
            </w:r>
            <w:r w:rsidR="00540A61" w:rsidRPr="00C563D9">
              <w:rPr>
                <w:rFonts w:ascii="Calibri" w:hAnsi="Calibri"/>
                <w:i/>
                <w:sz w:val="20"/>
                <w:szCs w:val="20"/>
              </w:rPr>
              <w:t>interview</w:t>
            </w:r>
            <w:r w:rsidRPr="00C563D9">
              <w:rPr>
                <w:rFonts w:ascii="Calibri" w:hAnsi="Calibri"/>
                <w:i/>
                <w:sz w:val="20"/>
                <w:szCs w:val="20"/>
              </w:rPr>
              <w:t xml:space="preserve"> content it’s time to make the initial contact with the person and schedule a time and place to meet.</w:t>
            </w:r>
          </w:p>
          <w:p w14:paraId="71B45D62" w14:textId="77777777" w:rsidR="00891D2B" w:rsidRPr="00C563D9" w:rsidRDefault="00891D2B" w:rsidP="00C563D9">
            <w:pPr>
              <w:rPr>
                <w:rFonts w:ascii="Calibri" w:hAnsi="Calibri"/>
                <w:sz w:val="20"/>
                <w:szCs w:val="20"/>
              </w:rPr>
            </w:pPr>
          </w:p>
          <w:p w14:paraId="5E1C1AF7" w14:textId="6EA6720A" w:rsidR="00891D2B" w:rsidRPr="00C563D9" w:rsidRDefault="0004663F" w:rsidP="00C2687D">
            <w:pPr>
              <w:rPr>
                <w:rFonts w:ascii="Calibri" w:hAnsi="Calibri"/>
                <w:sz w:val="20"/>
                <w:szCs w:val="20"/>
              </w:rPr>
            </w:pPr>
            <w:r w:rsidRPr="00C563D9">
              <w:rPr>
                <w:rFonts w:ascii="Calibri" w:hAnsi="Calibri"/>
                <w:i/>
                <w:sz w:val="20"/>
                <w:szCs w:val="20"/>
              </w:rPr>
              <w:t>A call script is available to use either for a phone call or an email message, if appropriate.  Because this is a guide</w:t>
            </w:r>
            <w:r w:rsidR="003F3665" w:rsidRPr="00C563D9">
              <w:rPr>
                <w:rFonts w:ascii="Calibri" w:hAnsi="Calibri"/>
                <w:i/>
                <w:sz w:val="20"/>
                <w:szCs w:val="20"/>
              </w:rPr>
              <w:t xml:space="preserve"> only,</w:t>
            </w:r>
            <w:r w:rsidRPr="00C563D9">
              <w:rPr>
                <w:rFonts w:ascii="Calibri" w:hAnsi="Calibri"/>
                <w:i/>
                <w:sz w:val="20"/>
                <w:szCs w:val="20"/>
              </w:rPr>
              <w:t xml:space="preserve"> feel free to edit so the content fits your style.</w:t>
            </w:r>
          </w:p>
        </w:tc>
        <w:tc>
          <w:tcPr>
            <w:tcW w:w="1503" w:type="pct"/>
            <w:tcMar>
              <w:top w:w="115" w:type="dxa"/>
              <w:left w:w="115" w:type="dxa"/>
              <w:bottom w:w="115" w:type="dxa"/>
              <w:right w:w="115" w:type="dxa"/>
            </w:tcMar>
          </w:tcPr>
          <w:p w14:paraId="76CFBA7C" w14:textId="77777777" w:rsidR="00C2687D" w:rsidRDefault="00AE1166" w:rsidP="00C563D9">
            <w:pPr>
              <w:rPr>
                <w:rFonts w:ascii="Calibri" w:hAnsi="Calibri"/>
                <w:sz w:val="20"/>
                <w:szCs w:val="20"/>
              </w:rPr>
            </w:pPr>
            <w:r w:rsidRPr="00C563D9">
              <w:rPr>
                <w:rFonts w:ascii="Calibri" w:hAnsi="Calibri"/>
                <w:sz w:val="20"/>
                <w:szCs w:val="20"/>
              </w:rPr>
              <w:t xml:space="preserve">Call Script </w:t>
            </w:r>
            <w:r w:rsidR="00A24C61" w:rsidRPr="00C563D9">
              <w:rPr>
                <w:rFonts w:ascii="Calibri" w:hAnsi="Calibri"/>
                <w:sz w:val="20"/>
                <w:szCs w:val="20"/>
              </w:rPr>
              <w:t xml:space="preserve">Source: </w:t>
            </w:r>
            <w:hyperlink r:id="rId27" w:history="1">
              <w:r w:rsidR="00A24C61" w:rsidRPr="00C563D9">
                <w:rPr>
                  <w:rStyle w:val="Hyperlink"/>
                  <w:rFonts w:ascii="Calibri" w:hAnsi="Calibri"/>
                  <w:sz w:val="20"/>
                  <w:szCs w:val="20"/>
                </w:rPr>
                <w:t>http://www.actonalz.org/assess</w:t>
              </w:r>
            </w:hyperlink>
          </w:p>
          <w:p w14:paraId="78E22ED1" w14:textId="1A321246" w:rsidR="00891D2B" w:rsidRPr="00C563D9" w:rsidRDefault="00A24C61" w:rsidP="00C563D9">
            <w:pPr>
              <w:rPr>
                <w:rFonts w:ascii="Calibri" w:hAnsi="Calibri"/>
                <w:sz w:val="20"/>
                <w:szCs w:val="20"/>
              </w:rPr>
            </w:pPr>
            <w:r w:rsidRPr="00C563D9">
              <w:rPr>
                <w:rFonts w:ascii="Calibri" w:hAnsi="Calibri"/>
                <w:sz w:val="20"/>
                <w:szCs w:val="20"/>
              </w:rPr>
              <w:t>Download under Step 3</w:t>
            </w:r>
          </w:p>
        </w:tc>
        <w:tc>
          <w:tcPr>
            <w:tcW w:w="1514" w:type="pct"/>
            <w:tcMar>
              <w:top w:w="115" w:type="dxa"/>
              <w:left w:w="115" w:type="dxa"/>
              <w:bottom w:w="115" w:type="dxa"/>
              <w:right w:w="115" w:type="dxa"/>
            </w:tcMar>
          </w:tcPr>
          <w:p w14:paraId="437107EE" w14:textId="77777777" w:rsidR="0004663F" w:rsidRPr="00C563D9" w:rsidRDefault="0004663F" w:rsidP="00C563D9">
            <w:pPr>
              <w:rPr>
                <w:rFonts w:ascii="Calibri" w:hAnsi="Calibri"/>
                <w:sz w:val="20"/>
                <w:szCs w:val="20"/>
              </w:rPr>
            </w:pPr>
            <w:r w:rsidRPr="00C563D9">
              <w:rPr>
                <w:rFonts w:ascii="Calibri" w:hAnsi="Calibri"/>
                <w:sz w:val="20"/>
                <w:szCs w:val="20"/>
              </w:rPr>
              <w:t xml:space="preserve">Some have difficulty with the initial contact so including the call script is a valuable tool for them. </w:t>
            </w:r>
          </w:p>
        </w:tc>
      </w:tr>
      <w:tr w:rsidR="00CC5E1A" w:rsidRPr="00C563D9" w14:paraId="5190237E" w14:textId="77777777" w:rsidTr="00CC5E1A">
        <w:tblPrEx>
          <w:tblLook w:val="04A0" w:firstRow="1" w:lastRow="0" w:firstColumn="1" w:lastColumn="0" w:noHBand="0" w:noVBand="1"/>
        </w:tblPrEx>
        <w:tc>
          <w:tcPr>
            <w:tcW w:w="450" w:type="pct"/>
            <w:tcMar>
              <w:top w:w="115" w:type="dxa"/>
              <w:left w:w="115" w:type="dxa"/>
              <w:bottom w:w="115" w:type="dxa"/>
              <w:right w:w="115" w:type="dxa"/>
            </w:tcMar>
          </w:tcPr>
          <w:p w14:paraId="4BDB49EF" w14:textId="77777777" w:rsidR="002C70A8" w:rsidRPr="00C563D9" w:rsidRDefault="00B151A2" w:rsidP="00C563D9">
            <w:pPr>
              <w:jc w:val="center"/>
              <w:rPr>
                <w:rFonts w:ascii="Calibri" w:hAnsi="Calibri"/>
                <w:sz w:val="20"/>
                <w:szCs w:val="20"/>
              </w:rPr>
            </w:pPr>
            <w:r w:rsidRPr="00C563D9">
              <w:rPr>
                <w:rFonts w:ascii="Calibri" w:hAnsi="Calibri"/>
                <w:sz w:val="20"/>
                <w:szCs w:val="20"/>
              </w:rPr>
              <w:t>5 min</w:t>
            </w:r>
          </w:p>
        </w:tc>
        <w:tc>
          <w:tcPr>
            <w:tcW w:w="1533" w:type="pct"/>
            <w:tcMar>
              <w:top w:w="115" w:type="dxa"/>
              <w:left w:w="115" w:type="dxa"/>
              <w:bottom w:w="115" w:type="dxa"/>
              <w:right w:w="115" w:type="dxa"/>
            </w:tcMar>
          </w:tcPr>
          <w:p w14:paraId="36B02267" w14:textId="77777777" w:rsidR="002C70A8" w:rsidRPr="00C563D9" w:rsidRDefault="00067C63" w:rsidP="00C563D9">
            <w:pPr>
              <w:rPr>
                <w:rFonts w:ascii="Calibri" w:hAnsi="Calibri"/>
                <w:sz w:val="20"/>
                <w:szCs w:val="20"/>
              </w:rPr>
            </w:pPr>
            <w:r w:rsidRPr="00C563D9">
              <w:rPr>
                <w:rFonts w:ascii="Calibri" w:hAnsi="Calibri"/>
                <w:sz w:val="20"/>
                <w:szCs w:val="20"/>
              </w:rPr>
              <w:t>Thank You Letter for Interviewees</w:t>
            </w:r>
          </w:p>
          <w:p w14:paraId="7C8144B3" w14:textId="3F5D6328" w:rsidR="0004663F" w:rsidRPr="00C563D9" w:rsidRDefault="0004663F" w:rsidP="00C2687D">
            <w:pPr>
              <w:rPr>
                <w:rFonts w:ascii="Calibri" w:hAnsi="Calibri"/>
                <w:i/>
                <w:sz w:val="20"/>
                <w:szCs w:val="20"/>
              </w:rPr>
            </w:pPr>
            <w:r w:rsidRPr="00C563D9">
              <w:rPr>
                <w:rFonts w:ascii="Calibri" w:hAnsi="Calibri"/>
                <w:i/>
                <w:sz w:val="20"/>
                <w:szCs w:val="20"/>
              </w:rPr>
              <w:t>The person interviewed more than likely scheduled interview time during th</w:t>
            </w:r>
            <w:r w:rsidR="000418C6">
              <w:rPr>
                <w:rFonts w:ascii="Calibri" w:hAnsi="Calibri"/>
                <w:i/>
                <w:sz w:val="20"/>
                <w:szCs w:val="20"/>
              </w:rPr>
              <w:t xml:space="preserve">eir work schedule or busy day. </w:t>
            </w:r>
            <w:r w:rsidRPr="00C563D9">
              <w:rPr>
                <w:rFonts w:ascii="Calibri" w:hAnsi="Calibri"/>
                <w:i/>
                <w:sz w:val="20"/>
                <w:szCs w:val="20"/>
              </w:rPr>
              <w:t>Make sure you reach out to them after the interview by sending a thank you letter either through the mail or an email message. A sample is included in your materials.</w:t>
            </w:r>
          </w:p>
        </w:tc>
        <w:tc>
          <w:tcPr>
            <w:tcW w:w="1503" w:type="pct"/>
            <w:tcMar>
              <w:top w:w="115" w:type="dxa"/>
              <w:left w:w="115" w:type="dxa"/>
              <w:bottom w:w="115" w:type="dxa"/>
              <w:right w:w="115" w:type="dxa"/>
            </w:tcMar>
          </w:tcPr>
          <w:p w14:paraId="3021F69E" w14:textId="77777777" w:rsidR="00C2687D" w:rsidRDefault="0063715A" w:rsidP="00C563D9">
            <w:pPr>
              <w:rPr>
                <w:rFonts w:ascii="Calibri" w:hAnsi="Calibri"/>
                <w:sz w:val="20"/>
                <w:szCs w:val="20"/>
              </w:rPr>
            </w:pPr>
            <w:r w:rsidRPr="00C563D9">
              <w:rPr>
                <w:rFonts w:ascii="Calibri" w:hAnsi="Calibri"/>
                <w:sz w:val="20"/>
                <w:szCs w:val="20"/>
              </w:rPr>
              <w:t>Than</w:t>
            </w:r>
            <w:r w:rsidR="00C2687D">
              <w:rPr>
                <w:rFonts w:ascii="Calibri" w:hAnsi="Calibri"/>
                <w:sz w:val="20"/>
                <w:szCs w:val="20"/>
              </w:rPr>
              <w:t>k You Letter for Interviewees</w:t>
            </w:r>
          </w:p>
          <w:p w14:paraId="0E4EC01E" w14:textId="77777777" w:rsidR="00C2687D" w:rsidRDefault="0063715A" w:rsidP="00C563D9">
            <w:pPr>
              <w:rPr>
                <w:rFonts w:ascii="Calibri" w:hAnsi="Calibri"/>
                <w:sz w:val="20"/>
                <w:szCs w:val="20"/>
              </w:rPr>
            </w:pPr>
            <w:r w:rsidRPr="00C563D9">
              <w:rPr>
                <w:rFonts w:ascii="Calibri" w:hAnsi="Calibri"/>
                <w:sz w:val="20"/>
                <w:szCs w:val="20"/>
              </w:rPr>
              <w:t xml:space="preserve">Source: </w:t>
            </w:r>
            <w:hyperlink r:id="rId28" w:history="1">
              <w:r w:rsidRPr="00C563D9">
                <w:rPr>
                  <w:rStyle w:val="Hyperlink"/>
                  <w:rFonts w:ascii="Calibri" w:hAnsi="Calibri"/>
                  <w:sz w:val="20"/>
                  <w:szCs w:val="20"/>
                </w:rPr>
                <w:t>http://www.actonalz.org/assess</w:t>
              </w:r>
            </w:hyperlink>
            <w:r w:rsidRPr="00C563D9">
              <w:rPr>
                <w:rFonts w:ascii="Calibri" w:hAnsi="Calibri"/>
                <w:sz w:val="20"/>
                <w:szCs w:val="20"/>
              </w:rPr>
              <w:t xml:space="preserve"> </w:t>
            </w:r>
          </w:p>
          <w:p w14:paraId="62538AD1" w14:textId="2040BD2F" w:rsidR="0004663F" w:rsidRPr="00C563D9" w:rsidRDefault="0063715A" w:rsidP="00C563D9">
            <w:pPr>
              <w:rPr>
                <w:rFonts w:ascii="Calibri" w:hAnsi="Calibri"/>
                <w:sz w:val="20"/>
                <w:szCs w:val="20"/>
              </w:rPr>
            </w:pPr>
            <w:r w:rsidRPr="00C563D9">
              <w:rPr>
                <w:rFonts w:ascii="Calibri" w:hAnsi="Calibri"/>
                <w:sz w:val="20"/>
                <w:szCs w:val="20"/>
              </w:rPr>
              <w:t>Download under Step 5</w:t>
            </w:r>
          </w:p>
        </w:tc>
        <w:tc>
          <w:tcPr>
            <w:tcW w:w="1514" w:type="pct"/>
            <w:tcMar>
              <w:top w:w="115" w:type="dxa"/>
              <w:left w:w="115" w:type="dxa"/>
              <w:bottom w:w="115" w:type="dxa"/>
              <w:right w:w="115" w:type="dxa"/>
            </w:tcMar>
          </w:tcPr>
          <w:p w14:paraId="618F4D2A" w14:textId="77777777" w:rsidR="0004663F" w:rsidRPr="00C563D9" w:rsidRDefault="0004663F" w:rsidP="00C563D9">
            <w:pPr>
              <w:rPr>
                <w:rFonts w:ascii="Calibri" w:hAnsi="Calibri"/>
                <w:sz w:val="20"/>
                <w:szCs w:val="20"/>
              </w:rPr>
            </w:pPr>
            <w:r w:rsidRPr="00C563D9">
              <w:rPr>
                <w:rFonts w:ascii="Calibri" w:hAnsi="Calibri"/>
                <w:sz w:val="20"/>
                <w:szCs w:val="20"/>
              </w:rPr>
              <w:t>This is an opportunity to let interviewees know that they will be invited to a community meeting once the assessment is complete.  The results of the assessment will be identified along with major themes, strengths, gaps and priority goals.</w:t>
            </w:r>
          </w:p>
        </w:tc>
      </w:tr>
      <w:tr w:rsidR="00CC5E1A" w:rsidRPr="00C563D9" w14:paraId="0013C3E4" w14:textId="77777777" w:rsidTr="00CC5E1A">
        <w:tblPrEx>
          <w:tblLook w:val="04A0" w:firstRow="1" w:lastRow="0" w:firstColumn="1" w:lastColumn="0" w:noHBand="0" w:noVBand="1"/>
        </w:tblPrEx>
        <w:tc>
          <w:tcPr>
            <w:tcW w:w="450" w:type="pct"/>
            <w:tcMar>
              <w:top w:w="115" w:type="dxa"/>
              <w:left w:w="115" w:type="dxa"/>
              <w:bottom w:w="115" w:type="dxa"/>
              <w:right w:w="115" w:type="dxa"/>
            </w:tcMar>
          </w:tcPr>
          <w:p w14:paraId="1C3B68D0" w14:textId="77777777" w:rsidR="002C70A8" w:rsidRPr="00C563D9" w:rsidRDefault="00B151A2" w:rsidP="00C563D9">
            <w:pPr>
              <w:jc w:val="center"/>
              <w:rPr>
                <w:rFonts w:ascii="Calibri" w:hAnsi="Calibri"/>
                <w:sz w:val="20"/>
                <w:szCs w:val="20"/>
              </w:rPr>
            </w:pPr>
            <w:r w:rsidRPr="00C563D9">
              <w:rPr>
                <w:rFonts w:ascii="Calibri" w:hAnsi="Calibri"/>
                <w:sz w:val="20"/>
                <w:szCs w:val="20"/>
              </w:rPr>
              <w:t>5 min</w:t>
            </w:r>
          </w:p>
        </w:tc>
        <w:tc>
          <w:tcPr>
            <w:tcW w:w="1533" w:type="pct"/>
            <w:tcMar>
              <w:top w:w="115" w:type="dxa"/>
              <w:left w:w="115" w:type="dxa"/>
              <w:bottom w:w="115" w:type="dxa"/>
              <w:right w:w="115" w:type="dxa"/>
            </w:tcMar>
          </w:tcPr>
          <w:p w14:paraId="2E30BBCB" w14:textId="77777777" w:rsidR="002C70A8" w:rsidRPr="00C563D9" w:rsidRDefault="00847D50" w:rsidP="00C563D9">
            <w:pPr>
              <w:rPr>
                <w:rFonts w:ascii="Calibri" w:hAnsi="Calibri"/>
                <w:sz w:val="20"/>
                <w:szCs w:val="20"/>
              </w:rPr>
            </w:pPr>
            <w:r w:rsidRPr="00C563D9">
              <w:rPr>
                <w:rFonts w:ascii="Calibri" w:hAnsi="Calibri"/>
                <w:sz w:val="20"/>
                <w:szCs w:val="20"/>
              </w:rPr>
              <w:t>Leave Behind Materials</w:t>
            </w:r>
          </w:p>
          <w:p w14:paraId="1EA1387C" w14:textId="77777777" w:rsidR="00847D50" w:rsidRPr="00C563D9" w:rsidRDefault="00392FCC" w:rsidP="00C563D9">
            <w:pPr>
              <w:rPr>
                <w:rFonts w:ascii="Calibri" w:hAnsi="Calibri"/>
                <w:sz w:val="20"/>
                <w:szCs w:val="20"/>
              </w:rPr>
            </w:pPr>
            <w:r w:rsidRPr="00C563D9">
              <w:rPr>
                <w:rFonts w:ascii="Calibri" w:hAnsi="Calibri"/>
                <w:sz w:val="20"/>
                <w:szCs w:val="20"/>
              </w:rPr>
              <w:t xml:space="preserve">Is Your Community Prepared? flyer </w:t>
            </w:r>
            <w:r w:rsidR="00847D50" w:rsidRPr="00C563D9">
              <w:rPr>
                <w:rFonts w:ascii="Calibri" w:hAnsi="Calibri"/>
                <w:sz w:val="20"/>
                <w:szCs w:val="20"/>
              </w:rPr>
              <w:t xml:space="preserve">Know the </w:t>
            </w:r>
            <w:r w:rsidR="00847D50" w:rsidRPr="00C563D9">
              <w:rPr>
                <w:rFonts w:ascii="Calibri" w:hAnsi="Calibri"/>
                <w:sz w:val="20"/>
                <w:szCs w:val="20"/>
              </w:rPr>
              <w:lastRenderedPageBreak/>
              <w:t>10 Signs</w:t>
            </w:r>
          </w:p>
          <w:p w14:paraId="2A00A971" w14:textId="77777777" w:rsidR="00847D50" w:rsidRPr="00C563D9" w:rsidRDefault="00392FCC" w:rsidP="00C563D9">
            <w:pPr>
              <w:rPr>
                <w:rFonts w:ascii="Calibri" w:hAnsi="Calibri"/>
                <w:i/>
                <w:sz w:val="20"/>
                <w:szCs w:val="20"/>
              </w:rPr>
            </w:pPr>
            <w:r w:rsidRPr="00C563D9">
              <w:rPr>
                <w:rFonts w:ascii="Calibri" w:hAnsi="Calibri"/>
                <w:i/>
                <w:sz w:val="20"/>
                <w:szCs w:val="20"/>
              </w:rPr>
              <w:t>Know the 10 Signs</w:t>
            </w:r>
            <w:r w:rsidR="00847D50" w:rsidRPr="00C563D9">
              <w:rPr>
                <w:rFonts w:ascii="Calibri" w:hAnsi="Calibri"/>
                <w:i/>
                <w:sz w:val="20"/>
                <w:szCs w:val="20"/>
              </w:rPr>
              <w:t xml:space="preserve"> is a very powerful piece that can be left after the interview. You may want to make a copy of some of the </w:t>
            </w:r>
            <w:r w:rsidRPr="00C563D9">
              <w:rPr>
                <w:rFonts w:ascii="Calibri" w:hAnsi="Calibri"/>
                <w:i/>
                <w:sz w:val="20"/>
                <w:szCs w:val="20"/>
              </w:rPr>
              <w:t xml:space="preserve">sector specific </w:t>
            </w:r>
            <w:r w:rsidR="00847D50" w:rsidRPr="00C563D9">
              <w:rPr>
                <w:rFonts w:ascii="Calibri" w:hAnsi="Calibri"/>
                <w:i/>
                <w:sz w:val="20"/>
                <w:szCs w:val="20"/>
              </w:rPr>
              <w:t xml:space="preserve">resources you </w:t>
            </w:r>
            <w:r w:rsidRPr="00C563D9">
              <w:rPr>
                <w:rFonts w:ascii="Calibri" w:hAnsi="Calibri"/>
                <w:i/>
                <w:sz w:val="20"/>
                <w:szCs w:val="20"/>
              </w:rPr>
              <w:t>reviewed</w:t>
            </w:r>
            <w:r w:rsidR="00847D50" w:rsidRPr="00C563D9">
              <w:rPr>
                <w:rFonts w:ascii="Calibri" w:hAnsi="Calibri"/>
                <w:i/>
                <w:sz w:val="20"/>
                <w:szCs w:val="20"/>
              </w:rPr>
              <w:t xml:space="preserve"> </w:t>
            </w:r>
            <w:r w:rsidR="002F7A9A" w:rsidRPr="00C563D9">
              <w:rPr>
                <w:rFonts w:ascii="Calibri" w:hAnsi="Calibri"/>
                <w:i/>
                <w:sz w:val="20"/>
                <w:szCs w:val="20"/>
              </w:rPr>
              <w:t xml:space="preserve">in your preparation </w:t>
            </w:r>
            <w:r w:rsidR="00847D50" w:rsidRPr="00C563D9">
              <w:rPr>
                <w:rFonts w:ascii="Calibri" w:hAnsi="Calibri"/>
                <w:i/>
                <w:sz w:val="20"/>
                <w:szCs w:val="20"/>
              </w:rPr>
              <w:t xml:space="preserve">to share with the interviewee.  Also, think about referencing the </w:t>
            </w:r>
            <w:r w:rsidR="00AE1166" w:rsidRPr="00C563D9">
              <w:rPr>
                <w:rFonts w:ascii="Calibri" w:hAnsi="Calibri"/>
                <w:i/>
                <w:sz w:val="20"/>
                <w:szCs w:val="20"/>
              </w:rPr>
              <w:t xml:space="preserve">ACT </w:t>
            </w:r>
            <w:r w:rsidR="00847D50" w:rsidRPr="00C563D9">
              <w:rPr>
                <w:rFonts w:ascii="Calibri" w:hAnsi="Calibri"/>
                <w:i/>
                <w:sz w:val="20"/>
                <w:szCs w:val="20"/>
              </w:rPr>
              <w:t>website.</w:t>
            </w:r>
          </w:p>
        </w:tc>
        <w:tc>
          <w:tcPr>
            <w:tcW w:w="1503" w:type="pct"/>
            <w:tcMar>
              <w:top w:w="115" w:type="dxa"/>
              <w:left w:w="115" w:type="dxa"/>
              <w:bottom w:w="115" w:type="dxa"/>
              <w:right w:w="115" w:type="dxa"/>
            </w:tcMar>
          </w:tcPr>
          <w:p w14:paraId="55A07C3C" w14:textId="77777777" w:rsidR="00F13166" w:rsidRDefault="00F13166" w:rsidP="00C563D9">
            <w:pPr>
              <w:rPr>
                <w:rFonts w:ascii="Calibri" w:hAnsi="Calibri"/>
                <w:sz w:val="20"/>
                <w:szCs w:val="20"/>
              </w:rPr>
            </w:pPr>
          </w:p>
          <w:p w14:paraId="2475A6F7" w14:textId="77777777" w:rsidR="00E91835" w:rsidRDefault="00E91835" w:rsidP="00E91835">
            <w:pPr>
              <w:rPr>
                <w:rFonts w:ascii="Calibri" w:hAnsi="Calibri"/>
                <w:sz w:val="20"/>
                <w:szCs w:val="20"/>
              </w:rPr>
            </w:pPr>
            <w:r w:rsidRPr="00C563D9">
              <w:rPr>
                <w:rFonts w:ascii="Calibri" w:hAnsi="Calibri"/>
                <w:sz w:val="20"/>
                <w:szCs w:val="20"/>
              </w:rPr>
              <w:t>Is Your Community Prepa</w:t>
            </w:r>
            <w:r>
              <w:rPr>
                <w:rFonts w:ascii="Calibri" w:hAnsi="Calibri"/>
                <w:sz w:val="20"/>
                <w:szCs w:val="20"/>
              </w:rPr>
              <w:t>red? Flyer</w:t>
            </w:r>
          </w:p>
          <w:p w14:paraId="50931B16" w14:textId="77777777" w:rsidR="00E91835" w:rsidRDefault="00E91835" w:rsidP="00E91835">
            <w:pPr>
              <w:rPr>
                <w:rFonts w:ascii="Calibri" w:hAnsi="Calibri"/>
                <w:sz w:val="20"/>
                <w:szCs w:val="20"/>
              </w:rPr>
            </w:pPr>
            <w:r w:rsidRPr="00C563D9">
              <w:rPr>
                <w:rFonts w:ascii="Calibri" w:hAnsi="Calibri"/>
                <w:sz w:val="20"/>
                <w:szCs w:val="20"/>
              </w:rPr>
              <w:lastRenderedPageBreak/>
              <w:t xml:space="preserve">Source:  </w:t>
            </w:r>
            <w:hyperlink r:id="rId29" w:history="1">
              <w:r w:rsidRPr="00C563D9">
                <w:rPr>
                  <w:rStyle w:val="Hyperlink"/>
                  <w:rFonts w:ascii="Calibri" w:hAnsi="Calibri"/>
                  <w:sz w:val="20"/>
                  <w:szCs w:val="20"/>
                </w:rPr>
                <w:t>http://www.actonalz.org/assess</w:t>
              </w:r>
            </w:hyperlink>
          </w:p>
          <w:p w14:paraId="57F78C8F" w14:textId="77777777" w:rsidR="00E91835" w:rsidRDefault="00E91835" w:rsidP="00E91835">
            <w:pPr>
              <w:rPr>
                <w:rFonts w:ascii="Calibri" w:hAnsi="Calibri"/>
                <w:sz w:val="20"/>
                <w:szCs w:val="20"/>
              </w:rPr>
            </w:pPr>
            <w:r w:rsidRPr="00C563D9">
              <w:rPr>
                <w:rFonts w:ascii="Calibri" w:hAnsi="Calibri"/>
                <w:sz w:val="20"/>
                <w:szCs w:val="20"/>
              </w:rPr>
              <w:t>Download under Step 3</w:t>
            </w:r>
          </w:p>
          <w:p w14:paraId="580989B7" w14:textId="77777777" w:rsidR="00E91835" w:rsidRDefault="00E91835" w:rsidP="00E91835">
            <w:pPr>
              <w:rPr>
                <w:rFonts w:ascii="Calibri" w:hAnsi="Calibri"/>
                <w:sz w:val="20"/>
                <w:szCs w:val="20"/>
              </w:rPr>
            </w:pPr>
          </w:p>
          <w:p w14:paraId="6F6F6B3F" w14:textId="4ED838D8" w:rsidR="00F13166" w:rsidRDefault="00392FCC" w:rsidP="00E91835">
            <w:pPr>
              <w:rPr>
                <w:rFonts w:ascii="Calibri" w:hAnsi="Calibri"/>
                <w:sz w:val="20"/>
                <w:szCs w:val="20"/>
              </w:rPr>
            </w:pPr>
            <w:r w:rsidRPr="00C563D9">
              <w:rPr>
                <w:rFonts w:ascii="Calibri" w:hAnsi="Calibri"/>
                <w:sz w:val="20"/>
                <w:szCs w:val="20"/>
              </w:rPr>
              <w:t>Know the 10 Si</w:t>
            </w:r>
            <w:r w:rsidR="00F13166">
              <w:rPr>
                <w:rFonts w:ascii="Calibri" w:hAnsi="Calibri"/>
                <w:sz w:val="20"/>
                <w:szCs w:val="20"/>
              </w:rPr>
              <w:t>gns tri-fold brochure or flyer</w:t>
            </w:r>
          </w:p>
          <w:p w14:paraId="6CB0BD2F" w14:textId="3D43DC83" w:rsidR="00F13166" w:rsidRDefault="00392FCC" w:rsidP="00C563D9">
            <w:pPr>
              <w:rPr>
                <w:rFonts w:ascii="Calibri" w:hAnsi="Calibri"/>
                <w:sz w:val="20"/>
                <w:szCs w:val="20"/>
              </w:rPr>
            </w:pPr>
            <w:r w:rsidRPr="00C563D9">
              <w:rPr>
                <w:rFonts w:ascii="Calibri" w:hAnsi="Calibri"/>
                <w:sz w:val="20"/>
                <w:szCs w:val="20"/>
              </w:rPr>
              <w:t xml:space="preserve">Source:  </w:t>
            </w:r>
            <w:hyperlink r:id="rId30" w:history="1">
              <w:r w:rsidRPr="00C563D9">
                <w:rPr>
                  <w:rStyle w:val="Hyperlink"/>
                  <w:rFonts w:ascii="Calibri" w:hAnsi="Calibri"/>
                  <w:sz w:val="20"/>
                  <w:szCs w:val="20"/>
                </w:rPr>
                <w:t>http://www.actonalz.org/assess</w:t>
              </w:r>
            </w:hyperlink>
          </w:p>
          <w:p w14:paraId="6B8ABD12" w14:textId="53569FF8" w:rsidR="00392FCC" w:rsidRPr="00C563D9" w:rsidRDefault="00392FCC" w:rsidP="00C563D9">
            <w:pPr>
              <w:rPr>
                <w:rFonts w:ascii="Calibri" w:hAnsi="Calibri"/>
                <w:sz w:val="20"/>
                <w:szCs w:val="20"/>
              </w:rPr>
            </w:pPr>
            <w:r w:rsidRPr="00C563D9">
              <w:rPr>
                <w:rFonts w:ascii="Calibri" w:hAnsi="Calibri"/>
                <w:sz w:val="20"/>
                <w:szCs w:val="20"/>
              </w:rPr>
              <w:t>Download under Step 3</w:t>
            </w:r>
          </w:p>
          <w:p w14:paraId="44845659" w14:textId="77777777" w:rsidR="00392FCC" w:rsidRPr="00C563D9" w:rsidRDefault="00392FCC" w:rsidP="00C563D9">
            <w:pPr>
              <w:rPr>
                <w:rFonts w:ascii="Calibri" w:hAnsi="Calibri"/>
                <w:sz w:val="20"/>
                <w:szCs w:val="20"/>
              </w:rPr>
            </w:pPr>
          </w:p>
          <w:p w14:paraId="1E1C6487" w14:textId="64517801" w:rsidR="00847D50" w:rsidRPr="00F13166" w:rsidRDefault="00847D50" w:rsidP="00C563D9">
            <w:pPr>
              <w:rPr>
                <w:rFonts w:ascii="Calibri" w:hAnsi="Calibri"/>
                <w:sz w:val="20"/>
                <w:szCs w:val="20"/>
              </w:rPr>
            </w:pPr>
          </w:p>
        </w:tc>
        <w:tc>
          <w:tcPr>
            <w:tcW w:w="1514" w:type="pct"/>
            <w:tcMar>
              <w:top w:w="115" w:type="dxa"/>
              <w:left w:w="115" w:type="dxa"/>
              <w:bottom w:w="115" w:type="dxa"/>
              <w:right w:w="115" w:type="dxa"/>
            </w:tcMar>
          </w:tcPr>
          <w:p w14:paraId="424951E1" w14:textId="77777777" w:rsidR="002C70A8" w:rsidRPr="00C563D9" w:rsidRDefault="002C70A8" w:rsidP="00C563D9">
            <w:pPr>
              <w:rPr>
                <w:rFonts w:ascii="Calibri" w:hAnsi="Calibri"/>
                <w:sz w:val="20"/>
                <w:szCs w:val="20"/>
              </w:rPr>
            </w:pPr>
          </w:p>
          <w:p w14:paraId="11D6FF7B" w14:textId="77777777" w:rsidR="00847D50" w:rsidRPr="00C563D9" w:rsidRDefault="00847D50" w:rsidP="00C563D9">
            <w:pPr>
              <w:rPr>
                <w:rFonts w:ascii="Calibri" w:hAnsi="Calibri"/>
                <w:sz w:val="20"/>
                <w:szCs w:val="20"/>
              </w:rPr>
            </w:pPr>
            <w:r w:rsidRPr="00C563D9">
              <w:rPr>
                <w:rFonts w:ascii="Calibri" w:hAnsi="Calibri"/>
                <w:sz w:val="20"/>
                <w:szCs w:val="20"/>
              </w:rPr>
              <w:t xml:space="preserve">Have copies of Know the 10 Signs </w:t>
            </w:r>
            <w:r w:rsidR="00392FCC" w:rsidRPr="00C563D9">
              <w:rPr>
                <w:rFonts w:ascii="Calibri" w:hAnsi="Calibri"/>
                <w:sz w:val="20"/>
                <w:szCs w:val="20"/>
              </w:rPr>
              <w:t>a</w:t>
            </w:r>
            <w:r w:rsidR="002F7A9A" w:rsidRPr="00C563D9">
              <w:rPr>
                <w:rFonts w:ascii="Calibri" w:hAnsi="Calibri"/>
                <w:sz w:val="20"/>
                <w:szCs w:val="20"/>
              </w:rPr>
              <w:t xml:space="preserve">nd Is Your </w:t>
            </w:r>
            <w:r w:rsidR="002F7A9A" w:rsidRPr="00C563D9">
              <w:rPr>
                <w:rFonts w:ascii="Calibri" w:hAnsi="Calibri"/>
                <w:sz w:val="20"/>
                <w:szCs w:val="20"/>
              </w:rPr>
              <w:lastRenderedPageBreak/>
              <w:t xml:space="preserve">Community Prepared? </w:t>
            </w:r>
            <w:r w:rsidRPr="00C563D9">
              <w:rPr>
                <w:rFonts w:ascii="Calibri" w:hAnsi="Calibri"/>
                <w:sz w:val="20"/>
                <w:szCs w:val="20"/>
              </w:rPr>
              <w:t>available for participants to take with them.</w:t>
            </w:r>
          </w:p>
        </w:tc>
      </w:tr>
      <w:tr w:rsidR="00CC5E1A" w:rsidRPr="00C563D9" w14:paraId="12280943" w14:textId="77777777" w:rsidTr="00CC5E1A">
        <w:tc>
          <w:tcPr>
            <w:tcW w:w="450" w:type="pct"/>
            <w:tcMar>
              <w:top w:w="115" w:type="dxa"/>
              <w:left w:w="115" w:type="dxa"/>
              <w:bottom w:w="115" w:type="dxa"/>
              <w:right w:w="115" w:type="dxa"/>
            </w:tcMar>
          </w:tcPr>
          <w:p w14:paraId="114EA9C5" w14:textId="21F65337" w:rsidR="00A84FBE" w:rsidRPr="00C563D9" w:rsidRDefault="00A84FBE" w:rsidP="00C563D9">
            <w:pPr>
              <w:jc w:val="center"/>
              <w:rPr>
                <w:rFonts w:ascii="Calibri" w:hAnsi="Calibri"/>
                <w:sz w:val="20"/>
                <w:szCs w:val="20"/>
              </w:rPr>
            </w:pPr>
            <w:r w:rsidRPr="00C563D9">
              <w:rPr>
                <w:rFonts w:ascii="Calibri" w:hAnsi="Calibri"/>
                <w:sz w:val="20"/>
                <w:szCs w:val="20"/>
              </w:rPr>
              <w:lastRenderedPageBreak/>
              <w:t>10 min</w:t>
            </w:r>
          </w:p>
        </w:tc>
        <w:tc>
          <w:tcPr>
            <w:tcW w:w="1533" w:type="pct"/>
            <w:tcMar>
              <w:top w:w="115" w:type="dxa"/>
              <w:left w:w="115" w:type="dxa"/>
              <w:bottom w:w="115" w:type="dxa"/>
              <w:right w:w="115" w:type="dxa"/>
            </w:tcMar>
            <w:vAlign w:val="center"/>
          </w:tcPr>
          <w:p w14:paraId="11D396EE" w14:textId="29BFA6EA" w:rsidR="00A84FBE" w:rsidRPr="00C563D9" w:rsidRDefault="002D35CE" w:rsidP="00F13166">
            <w:pPr>
              <w:jc w:val="center"/>
              <w:rPr>
                <w:rFonts w:ascii="Calibri" w:hAnsi="Calibri"/>
                <w:b/>
                <w:sz w:val="20"/>
                <w:szCs w:val="20"/>
              </w:rPr>
            </w:pPr>
            <w:r w:rsidRPr="00C563D9">
              <w:rPr>
                <w:rFonts w:ascii="Calibri" w:hAnsi="Calibri"/>
                <w:b/>
                <w:sz w:val="20"/>
                <w:szCs w:val="20"/>
              </w:rPr>
              <w:t>BREAK (</w:t>
            </w:r>
            <w:r w:rsidR="00F13166">
              <w:rPr>
                <w:rFonts w:ascii="Calibri" w:hAnsi="Calibri"/>
                <w:b/>
                <w:sz w:val="20"/>
                <w:szCs w:val="20"/>
              </w:rPr>
              <w:t>i</w:t>
            </w:r>
            <w:r w:rsidRPr="00C563D9">
              <w:rPr>
                <w:rFonts w:ascii="Calibri" w:hAnsi="Calibri"/>
                <w:b/>
                <w:sz w:val="20"/>
                <w:szCs w:val="20"/>
              </w:rPr>
              <w:t xml:space="preserve">f </w:t>
            </w:r>
            <w:r w:rsidR="00F13166">
              <w:rPr>
                <w:rFonts w:ascii="Calibri" w:hAnsi="Calibri"/>
                <w:b/>
                <w:sz w:val="20"/>
                <w:szCs w:val="20"/>
              </w:rPr>
              <w:t>a</w:t>
            </w:r>
            <w:r w:rsidRPr="00C563D9">
              <w:rPr>
                <w:rFonts w:ascii="Calibri" w:hAnsi="Calibri"/>
                <w:b/>
                <w:sz w:val="20"/>
                <w:szCs w:val="20"/>
              </w:rPr>
              <w:t>ppropriate</w:t>
            </w:r>
            <w:r w:rsidR="00A84FBE" w:rsidRPr="00C563D9">
              <w:rPr>
                <w:rFonts w:ascii="Calibri" w:hAnsi="Calibri"/>
                <w:b/>
                <w:sz w:val="20"/>
                <w:szCs w:val="20"/>
              </w:rPr>
              <w:t>)</w:t>
            </w:r>
          </w:p>
        </w:tc>
        <w:tc>
          <w:tcPr>
            <w:tcW w:w="1503" w:type="pct"/>
            <w:tcMar>
              <w:top w:w="115" w:type="dxa"/>
              <w:left w:w="115" w:type="dxa"/>
              <w:bottom w:w="115" w:type="dxa"/>
              <w:right w:w="115" w:type="dxa"/>
            </w:tcMar>
          </w:tcPr>
          <w:p w14:paraId="7D51D79B" w14:textId="77777777" w:rsidR="00A84FBE" w:rsidRPr="00C563D9" w:rsidRDefault="00A84FBE" w:rsidP="00C563D9">
            <w:pPr>
              <w:jc w:val="center"/>
              <w:rPr>
                <w:rFonts w:ascii="Calibri" w:hAnsi="Calibri"/>
                <w:b/>
                <w:sz w:val="20"/>
                <w:szCs w:val="20"/>
              </w:rPr>
            </w:pPr>
          </w:p>
        </w:tc>
        <w:tc>
          <w:tcPr>
            <w:tcW w:w="1514" w:type="pct"/>
            <w:tcMar>
              <w:top w:w="115" w:type="dxa"/>
              <w:left w:w="115" w:type="dxa"/>
              <w:bottom w:w="115" w:type="dxa"/>
              <w:right w:w="115" w:type="dxa"/>
            </w:tcMar>
          </w:tcPr>
          <w:p w14:paraId="47C95754" w14:textId="77777777" w:rsidR="00A84FBE" w:rsidRPr="00C563D9" w:rsidRDefault="002D35CE" w:rsidP="00C563D9">
            <w:pPr>
              <w:rPr>
                <w:rFonts w:ascii="Calibri" w:hAnsi="Calibri"/>
                <w:sz w:val="20"/>
                <w:szCs w:val="20"/>
              </w:rPr>
            </w:pPr>
            <w:r w:rsidRPr="00C563D9">
              <w:rPr>
                <w:rFonts w:ascii="Calibri" w:hAnsi="Calibri"/>
                <w:sz w:val="20"/>
                <w:szCs w:val="20"/>
              </w:rPr>
              <w:t xml:space="preserve">A break may </w:t>
            </w:r>
            <w:r w:rsidR="00A84FBE" w:rsidRPr="00C563D9">
              <w:rPr>
                <w:rFonts w:ascii="Calibri" w:hAnsi="Calibri"/>
                <w:sz w:val="20"/>
                <w:szCs w:val="20"/>
              </w:rPr>
              <w:t xml:space="preserve">be necessary if a partner is needed for the role play </w:t>
            </w:r>
            <w:r w:rsidR="003F3665" w:rsidRPr="00C563D9">
              <w:rPr>
                <w:rFonts w:ascii="Calibri" w:hAnsi="Calibri"/>
                <w:sz w:val="20"/>
                <w:szCs w:val="20"/>
              </w:rPr>
              <w:t xml:space="preserve">interview </w:t>
            </w:r>
            <w:r w:rsidR="00A84FBE" w:rsidRPr="00C563D9">
              <w:rPr>
                <w:rFonts w:ascii="Calibri" w:hAnsi="Calibri"/>
                <w:sz w:val="20"/>
                <w:szCs w:val="20"/>
              </w:rPr>
              <w:t>activity.</w:t>
            </w:r>
          </w:p>
        </w:tc>
      </w:tr>
      <w:tr w:rsidR="00CC5E1A" w:rsidRPr="00C563D9" w14:paraId="6B4A4DF5" w14:textId="77777777" w:rsidTr="00CC5E1A">
        <w:tblPrEx>
          <w:tblLook w:val="04A0" w:firstRow="1" w:lastRow="0" w:firstColumn="1" w:lastColumn="0" w:noHBand="0" w:noVBand="1"/>
        </w:tblPrEx>
        <w:tc>
          <w:tcPr>
            <w:tcW w:w="450" w:type="pct"/>
            <w:tcMar>
              <w:top w:w="115" w:type="dxa"/>
              <w:left w:w="115" w:type="dxa"/>
              <w:bottom w:w="115" w:type="dxa"/>
              <w:right w:w="115" w:type="dxa"/>
            </w:tcMar>
          </w:tcPr>
          <w:p w14:paraId="24F7F75B" w14:textId="77777777" w:rsidR="002C70A8" w:rsidRPr="00C563D9" w:rsidRDefault="00B151A2" w:rsidP="00C563D9">
            <w:pPr>
              <w:jc w:val="center"/>
              <w:rPr>
                <w:rFonts w:ascii="Calibri" w:hAnsi="Calibri"/>
                <w:sz w:val="20"/>
                <w:szCs w:val="20"/>
              </w:rPr>
            </w:pPr>
            <w:r w:rsidRPr="00C563D9">
              <w:rPr>
                <w:rFonts w:ascii="Calibri" w:hAnsi="Calibri"/>
                <w:sz w:val="20"/>
                <w:szCs w:val="20"/>
              </w:rPr>
              <w:t>10 min</w:t>
            </w:r>
          </w:p>
        </w:tc>
        <w:tc>
          <w:tcPr>
            <w:tcW w:w="1533" w:type="pct"/>
            <w:tcMar>
              <w:top w:w="115" w:type="dxa"/>
              <w:left w:w="115" w:type="dxa"/>
              <w:bottom w:w="115" w:type="dxa"/>
              <w:right w:w="115" w:type="dxa"/>
            </w:tcMar>
          </w:tcPr>
          <w:p w14:paraId="57D91162" w14:textId="77777777" w:rsidR="002C70A8" w:rsidRPr="00C563D9" w:rsidRDefault="00847D50" w:rsidP="00C563D9">
            <w:pPr>
              <w:rPr>
                <w:rFonts w:ascii="Calibri" w:hAnsi="Calibri"/>
                <w:sz w:val="20"/>
                <w:szCs w:val="20"/>
              </w:rPr>
            </w:pPr>
            <w:r w:rsidRPr="00C563D9">
              <w:rPr>
                <w:rFonts w:ascii="Calibri" w:hAnsi="Calibri"/>
                <w:sz w:val="20"/>
                <w:szCs w:val="20"/>
              </w:rPr>
              <w:t>Role Play:  The Interview</w:t>
            </w:r>
          </w:p>
          <w:p w14:paraId="3D7CC6B3" w14:textId="77777777" w:rsidR="00847D50" w:rsidRPr="00C563D9" w:rsidRDefault="00847D50" w:rsidP="00C563D9">
            <w:pPr>
              <w:rPr>
                <w:rFonts w:ascii="Calibri" w:hAnsi="Calibri"/>
                <w:sz w:val="20"/>
                <w:szCs w:val="20"/>
              </w:rPr>
            </w:pPr>
            <w:r w:rsidRPr="00C563D9">
              <w:rPr>
                <w:rFonts w:ascii="Calibri" w:hAnsi="Calibri"/>
                <w:sz w:val="20"/>
                <w:szCs w:val="20"/>
              </w:rPr>
              <w:t xml:space="preserve">Using the </w:t>
            </w:r>
            <w:r w:rsidR="005D6538" w:rsidRPr="00C563D9">
              <w:rPr>
                <w:rFonts w:ascii="Calibri" w:hAnsi="Calibri"/>
                <w:sz w:val="20"/>
                <w:szCs w:val="20"/>
              </w:rPr>
              <w:t>Community Member</w:t>
            </w:r>
            <w:r w:rsidRPr="00C563D9">
              <w:rPr>
                <w:rFonts w:ascii="Calibri" w:hAnsi="Calibri"/>
                <w:sz w:val="20"/>
                <w:szCs w:val="20"/>
              </w:rPr>
              <w:t xml:space="preserve"> </w:t>
            </w:r>
            <w:r w:rsidR="00540A61" w:rsidRPr="00C563D9">
              <w:rPr>
                <w:rFonts w:ascii="Calibri" w:hAnsi="Calibri"/>
                <w:sz w:val="20"/>
                <w:szCs w:val="20"/>
              </w:rPr>
              <w:t>Interview</w:t>
            </w:r>
            <w:r w:rsidRPr="00C563D9">
              <w:rPr>
                <w:rFonts w:ascii="Calibri" w:hAnsi="Calibri"/>
                <w:sz w:val="20"/>
                <w:szCs w:val="20"/>
              </w:rPr>
              <w:t xml:space="preserve"> </w:t>
            </w:r>
            <w:r w:rsidR="00AE1166" w:rsidRPr="00C563D9">
              <w:rPr>
                <w:rFonts w:ascii="Calibri" w:hAnsi="Calibri"/>
                <w:sz w:val="20"/>
                <w:szCs w:val="20"/>
              </w:rPr>
              <w:t xml:space="preserve">the Lead </w:t>
            </w:r>
            <w:r w:rsidR="007A4715" w:rsidRPr="00C563D9">
              <w:rPr>
                <w:rFonts w:ascii="Calibri" w:hAnsi="Calibri"/>
                <w:sz w:val="20"/>
                <w:szCs w:val="20"/>
              </w:rPr>
              <w:t>and a team member role</w:t>
            </w:r>
            <w:r w:rsidR="00AE1166" w:rsidRPr="00C563D9">
              <w:rPr>
                <w:rFonts w:ascii="Calibri" w:hAnsi="Calibri"/>
                <w:sz w:val="20"/>
                <w:szCs w:val="20"/>
              </w:rPr>
              <w:t xml:space="preserve"> play</w:t>
            </w:r>
            <w:r w:rsidR="003F3665" w:rsidRPr="00C563D9">
              <w:rPr>
                <w:rFonts w:ascii="Calibri" w:hAnsi="Calibri"/>
                <w:sz w:val="20"/>
                <w:szCs w:val="20"/>
              </w:rPr>
              <w:t>,</w:t>
            </w:r>
            <w:r w:rsidR="007A4715" w:rsidRPr="00C563D9">
              <w:rPr>
                <w:rFonts w:ascii="Calibri" w:hAnsi="Calibri"/>
                <w:sz w:val="20"/>
                <w:szCs w:val="20"/>
              </w:rPr>
              <w:t xml:space="preserve"> </w:t>
            </w:r>
            <w:r w:rsidR="003F3665" w:rsidRPr="00C563D9">
              <w:rPr>
                <w:rFonts w:ascii="Calibri" w:hAnsi="Calibri"/>
                <w:sz w:val="20"/>
                <w:szCs w:val="20"/>
              </w:rPr>
              <w:t>go</w:t>
            </w:r>
            <w:r w:rsidR="00AE1166" w:rsidRPr="00C563D9">
              <w:rPr>
                <w:rFonts w:ascii="Calibri" w:hAnsi="Calibri"/>
                <w:sz w:val="20"/>
                <w:szCs w:val="20"/>
              </w:rPr>
              <w:t>ing</w:t>
            </w:r>
            <w:r w:rsidR="003F3665" w:rsidRPr="00C563D9">
              <w:rPr>
                <w:rFonts w:ascii="Calibri" w:hAnsi="Calibri"/>
                <w:sz w:val="20"/>
                <w:szCs w:val="20"/>
              </w:rPr>
              <w:t xml:space="preserve"> </w:t>
            </w:r>
            <w:r w:rsidR="007A4715" w:rsidRPr="00C563D9">
              <w:rPr>
                <w:rFonts w:ascii="Calibri" w:hAnsi="Calibri"/>
                <w:sz w:val="20"/>
                <w:szCs w:val="20"/>
              </w:rPr>
              <w:t xml:space="preserve">through the </w:t>
            </w:r>
            <w:r w:rsidR="00540A61" w:rsidRPr="00C563D9">
              <w:rPr>
                <w:rFonts w:ascii="Calibri" w:hAnsi="Calibri"/>
                <w:sz w:val="20"/>
                <w:szCs w:val="20"/>
              </w:rPr>
              <w:t>interview</w:t>
            </w:r>
            <w:r w:rsidR="007A4715" w:rsidRPr="00C563D9">
              <w:rPr>
                <w:rFonts w:ascii="Calibri" w:hAnsi="Calibri"/>
                <w:sz w:val="20"/>
                <w:szCs w:val="20"/>
              </w:rPr>
              <w:t xml:space="preserve"> questions.</w:t>
            </w:r>
          </w:p>
          <w:p w14:paraId="76DFA2A8" w14:textId="77777777" w:rsidR="00847D50" w:rsidRPr="00C563D9" w:rsidRDefault="00847D50" w:rsidP="00C563D9">
            <w:pPr>
              <w:rPr>
                <w:rFonts w:ascii="Calibri" w:hAnsi="Calibri"/>
                <w:sz w:val="20"/>
                <w:szCs w:val="20"/>
              </w:rPr>
            </w:pPr>
          </w:p>
          <w:p w14:paraId="7C6FFADE" w14:textId="77777777" w:rsidR="001E1010" w:rsidRPr="00C563D9" w:rsidRDefault="001E1010" w:rsidP="00C563D9">
            <w:pPr>
              <w:rPr>
                <w:rFonts w:ascii="Calibri" w:hAnsi="Calibri"/>
                <w:sz w:val="20"/>
                <w:szCs w:val="20"/>
              </w:rPr>
            </w:pPr>
          </w:p>
          <w:p w14:paraId="1F6A74F8" w14:textId="33251667" w:rsidR="007A4715" w:rsidRPr="00C563D9" w:rsidRDefault="007A4715" w:rsidP="00F13166">
            <w:pPr>
              <w:rPr>
                <w:rFonts w:ascii="Calibri" w:hAnsi="Calibri"/>
                <w:sz w:val="20"/>
                <w:szCs w:val="20"/>
              </w:rPr>
            </w:pPr>
            <w:r w:rsidRPr="00C563D9">
              <w:rPr>
                <w:rFonts w:ascii="Calibri" w:hAnsi="Calibri"/>
                <w:sz w:val="20"/>
                <w:szCs w:val="20"/>
              </w:rPr>
              <w:t>Questions/Comments</w:t>
            </w:r>
          </w:p>
        </w:tc>
        <w:tc>
          <w:tcPr>
            <w:tcW w:w="1503" w:type="pct"/>
            <w:tcMar>
              <w:top w:w="115" w:type="dxa"/>
              <w:left w:w="115" w:type="dxa"/>
              <w:bottom w:w="115" w:type="dxa"/>
              <w:right w:w="115" w:type="dxa"/>
            </w:tcMar>
          </w:tcPr>
          <w:p w14:paraId="521600D2" w14:textId="77777777" w:rsidR="002C70A8" w:rsidRPr="00C563D9" w:rsidRDefault="002C70A8" w:rsidP="00C563D9">
            <w:pPr>
              <w:rPr>
                <w:rFonts w:ascii="Calibri" w:hAnsi="Calibri"/>
                <w:sz w:val="20"/>
                <w:szCs w:val="20"/>
              </w:rPr>
            </w:pPr>
          </w:p>
          <w:p w14:paraId="3307BFEF" w14:textId="77777777" w:rsidR="00F13166" w:rsidRDefault="00F13166" w:rsidP="00C563D9">
            <w:pPr>
              <w:rPr>
                <w:rFonts w:ascii="Calibri" w:hAnsi="Calibri"/>
                <w:sz w:val="20"/>
                <w:szCs w:val="20"/>
              </w:rPr>
            </w:pPr>
            <w:r>
              <w:rPr>
                <w:rFonts w:ascii="Calibri" w:hAnsi="Calibri"/>
                <w:sz w:val="20"/>
                <w:szCs w:val="20"/>
              </w:rPr>
              <w:t>Community Member Interview</w:t>
            </w:r>
          </w:p>
          <w:p w14:paraId="4F55B6C8" w14:textId="77777777" w:rsidR="00F13166" w:rsidRDefault="00703C70" w:rsidP="00C563D9">
            <w:pPr>
              <w:rPr>
                <w:rFonts w:ascii="Calibri" w:hAnsi="Calibri"/>
                <w:sz w:val="20"/>
                <w:szCs w:val="20"/>
              </w:rPr>
            </w:pPr>
            <w:r w:rsidRPr="00C563D9">
              <w:rPr>
                <w:rFonts w:ascii="Calibri" w:hAnsi="Calibri"/>
                <w:sz w:val="20"/>
                <w:szCs w:val="20"/>
              </w:rPr>
              <w:t xml:space="preserve">Source:  </w:t>
            </w:r>
            <w:hyperlink r:id="rId31" w:history="1">
              <w:r w:rsidRPr="00C563D9">
                <w:rPr>
                  <w:rStyle w:val="Hyperlink"/>
                  <w:rFonts w:ascii="Calibri" w:hAnsi="Calibri"/>
                  <w:sz w:val="20"/>
                  <w:szCs w:val="20"/>
                </w:rPr>
                <w:t>http://www.actonalz.org/assess</w:t>
              </w:r>
            </w:hyperlink>
          </w:p>
          <w:p w14:paraId="3F726F9A" w14:textId="2F47D809" w:rsidR="00847D50" w:rsidRPr="00C563D9" w:rsidRDefault="00703C70" w:rsidP="00C563D9">
            <w:pPr>
              <w:rPr>
                <w:rFonts w:ascii="Calibri" w:hAnsi="Calibri"/>
                <w:sz w:val="20"/>
                <w:szCs w:val="20"/>
              </w:rPr>
            </w:pPr>
            <w:r w:rsidRPr="00C563D9">
              <w:rPr>
                <w:rFonts w:ascii="Calibri" w:hAnsi="Calibri"/>
                <w:sz w:val="20"/>
                <w:szCs w:val="20"/>
              </w:rPr>
              <w:t>Download under Step 1</w:t>
            </w:r>
          </w:p>
        </w:tc>
        <w:tc>
          <w:tcPr>
            <w:tcW w:w="1514" w:type="pct"/>
            <w:tcMar>
              <w:top w:w="115" w:type="dxa"/>
              <w:left w:w="115" w:type="dxa"/>
              <w:bottom w:w="115" w:type="dxa"/>
              <w:right w:w="115" w:type="dxa"/>
            </w:tcMar>
          </w:tcPr>
          <w:p w14:paraId="2430316D" w14:textId="77777777" w:rsidR="002C70A8" w:rsidRPr="00C563D9" w:rsidRDefault="002C70A8" w:rsidP="00C563D9">
            <w:pPr>
              <w:rPr>
                <w:rFonts w:ascii="Calibri" w:hAnsi="Calibri"/>
                <w:sz w:val="20"/>
                <w:szCs w:val="20"/>
              </w:rPr>
            </w:pPr>
          </w:p>
          <w:p w14:paraId="67E4EB33" w14:textId="77777777" w:rsidR="007A4715" w:rsidRDefault="007A4715" w:rsidP="00C563D9">
            <w:pPr>
              <w:rPr>
                <w:rFonts w:ascii="Calibri" w:hAnsi="Calibri"/>
                <w:sz w:val="20"/>
                <w:szCs w:val="20"/>
              </w:rPr>
            </w:pPr>
            <w:r w:rsidRPr="00C563D9">
              <w:rPr>
                <w:rFonts w:ascii="Calibri" w:hAnsi="Calibri"/>
                <w:sz w:val="20"/>
                <w:szCs w:val="20"/>
              </w:rPr>
              <w:t xml:space="preserve">Prior to the meeting the </w:t>
            </w:r>
            <w:r w:rsidR="00AE1166" w:rsidRPr="00C563D9">
              <w:rPr>
                <w:rFonts w:ascii="Calibri" w:hAnsi="Calibri"/>
                <w:sz w:val="20"/>
                <w:szCs w:val="20"/>
              </w:rPr>
              <w:t>I</w:t>
            </w:r>
            <w:r w:rsidR="00540A61" w:rsidRPr="00C563D9">
              <w:rPr>
                <w:rFonts w:ascii="Calibri" w:hAnsi="Calibri"/>
                <w:sz w:val="20"/>
                <w:szCs w:val="20"/>
              </w:rPr>
              <w:t>nterview</w:t>
            </w:r>
            <w:r w:rsidR="00AE1166" w:rsidRPr="00C563D9">
              <w:rPr>
                <w:rFonts w:ascii="Calibri" w:hAnsi="Calibri"/>
                <w:sz w:val="20"/>
                <w:szCs w:val="20"/>
              </w:rPr>
              <w:t xml:space="preserve"> Lead or another member agree</w:t>
            </w:r>
            <w:r w:rsidRPr="00C563D9">
              <w:rPr>
                <w:rFonts w:ascii="Calibri" w:hAnsi="Calibri"/>
                <w:sz w:val="20"/>
                <w:szCs w:val="20"/>
              </w:rPr>
              <w:t xml:space="preserve"> to participate in the role play and preferably completed it prior to the meeting. </w:t>
            </w:r>
          </w:p>
          <w:p w14:paraId="30D94E27" w14:textId="77777777" w:rsidR="00F13166" w:rsidRPr="00C563D9" w:rsidRDefault="00F13166" w:rsidP="00C563D9">
            <w:pPr>
              <w:rPr>
                <w:rFonts w:ascii="Calibri" w:hAnsi="Calibri"/>
                <w:sz w:val="20"/>
                <w:szCs w:val="20"/>
              </w:rPr>
            </w:pPr>
          </w:p>
          <w:p w14:paraId="5420041A" w14:textId="77777777" w:rsidR="007A4715" w:rsidRPr="00C563D9" w:rsidRDefault="007A4715" w:rsidP="00C563D9">
            <w:pPr>
              <w:rPr>
                <w:rFonts w:ascii="Calibri" w:hAnsi="Calibri"/>
                <w:sz w:val="20"/>
                <w:szCs w:val="20"/>
              </w:rPr>
            </w:pPr>
            <w:r w:rsidRPr="00C563D9">
              <w:rPr>
                <w:rFonts w:ascii="Calibri" w:hAnsi="Calibri"/>
                <w:sz w:val="20"/>
                <w:szCs w:val="20"/>
              </w:rPr>
              <w:t xml:space="preserve">The purpose is to demonstrate that the </w:t>
            </w:r>
            <w:r w:rsidR="00540A61" w:rsidRPr="00C563D9">
              <w:rPr>
                <w:rFonts w:ascii="Calibri" w:hAnsi="Calibri"/>
                <w:sz w:val="20"/>
                <w:szCs w:val="20"/>
              </w:rPr>
              <w:t>interview</w:t>
            </w:r>
            <w:r w:rsidRPr="00C563D9">
              <w:rPr>
                <w:rFonts w:ascii="Calibri" w:hAnsi="Calibri"/>
                <w:sz w:val="20"/>
                <w:szCs w:val="20"/>
              </w:rPr>
              <w:t xml:space="preserve"> questions may lead to additional </w:t>
            </w:r>
            <w:r w:rsidR="001E1010" w:rsidRPr="00C563D9">
              <w:rPr>
                <w:rFonts w:ascii="Calibri" w:hAnsi="Calibri"/>
                <w:sz w:val="20"/>
                <w:szCs w:val="20"/>
              </w:rPr>
              <w:t>conversation relevant to the full assessment.</w:t>
            </w:r>
          </w:p>
        </w:tc>
      </w:tr>
      <w:tr w:rsidR="00CC5E1A" w:rsidRPr="00C563D9" w14:paraId="3C6313DE" w14:textId="77777777" w:rsidTr="00CC5E1A">
        <w:tblPrEx>
          <w:tblLook w:val="04A0" w:firstRow="1" w:lastRow="0" w:firstColumn="1" w:lastColumn="0" w:noHBand="0" w:noVBand="1"/>
        </w:tblPrEx>
        <w:tc>
          <w:tcPr>
            <w:tcW w:w="450" w:type="pct"/>
            <w:tcMar>
              <w:top w:w="115" w:type="dxa"/>
              <w:left w:w="115" w:type="dxa"/>
              <w:bottom w:w="115" w:type="dxa"/>
              <w:right w:w="115" w:type="dxa"/>
            </w:tcMar>
          </w:tcPr>
          <w:p w14:paraId="54F2E7D5" w14:textId="77777777" w:rsidR="002C70A8" w:rsidRPr="00C563D9" w:rsidRDefault="00B151A2" w:rsidP="00C563D9">
            <w:pPr>
              <w:jc w:val="center"/>
              <w:rPr>
                <w:rFonts w:ascii="Calibri" w:hAnsi="Calibri"/>
                <w:sz w:val="20"/>
                <w:szCs w:val="20"/>
              </w:rPr>
            </w:pPr>
            <w:r w:rsidRPr="00C563D9">
              <w:rPr>
                <w:rFonts w:ascii="Calibri" w:hAnsi="Calibri"/>
                <w:sz w:val="20"/>
                <w:szCs w:val="20"/>
              </w:rPr>
              <w:t>10 min</w:t>
            </w:r>
          </w:p>
        </w:tc>
        <w:tc>
          <w:tcPr>
            <w:tcW w:w="1533" w:type="pct"/>
            <w:tcMar>
              <w:top w:w="115" w:type="dxa"/>
              <w:left w:w="115" w:type="dxa"/>
              <w:bottom w:w="115" w:type="dxa"/>
              <w:right w:w="115" w:type="dxa"/>
            </w:tcMar>
          </w:tcPr>
          <w:p w14:paraId="05B4ADD3" w14:textId="77777777" w:rsidR="002C70A8" w:rsidRPr="00C563D9" w:rsidRDefault="001E1010" w:rsidP="00C563D9">
            <w:pPr>
              <w:rPr>
                <w:rFonts w:ascii="Calibri" w:hAnsi="Calibri"/>
                <w:sz w:val="20"/>
                <w:szCs w:val="20"/>
              </w:rPr>
            </w:pPr>
            <w:r w:rsidRPr="00C563D9">
              <w:rPr>
                <w:rFonts w:ascii="Calibri" w:hAnsi="Calibri"/>
                <w:sz w:val="20"/>
                <w:szCs w:val="20"/>
              </w:rPr>
              <w:t>Practice an Interview</w:t>
            </w:r>
          </w:p>
          <w:p w14:paraId="7FC70456" w14:textId="4C9C39C9" w:rsidR="001E1010" w:rsidRPr="00C563D9" w:rsidRDefault="001E1010" w:rsidP="000418C6">
            <w:pPr>
              <w:rPr>
                <w:rFonts w:ascii="Calibri" w:hAnsi="Calibri"/>
                <w:i/>
                <w:sz w:val="20"/>
                <w:szCs w:val="20"/>
              </w:rPr>
            </w:pPr>
            <w:r w:rsidRPr="00C563D9">
              <w:rPr>
                <w:rFonts w:ascii="Calibri" w:hAnsi="Calibri"/>
                <w:i/>
                <w:sz w:val="20"/>
                <w:szCs w:val="20"/>
              </w:rPr>
              <w:t>It is important for you to become comfortab</w:t>
            </w:r>
            <w:r w:rsidR="000418C6">
              <w:rPr>
                <w:rFonts w:ascii="Calibri" w:hAnsi="Calibri"/>
                <w:i/>
                <w:sz w:val="20"/>
                <w:szCs w:val="20"/>
              </w:rPr>
              <w:t xml:space="preserve">le with the interview process. </w:t>
            </w:r>
            <w:r w:rsidRPr="00C563D9">
              <w:rPr>
                <w:rFonts w:ascii="Calibri" w:hAnsi="Calibri"/>
                <w:i/>
                <w:sz w:val="20"/>
                <w:szCs w:val="20"/>
              </w:rPr>
              <w:t xml:space="preserve">Your task is to choose one </w:t>
            </w:r>
            <w:r w:rsidR="00540A61" w:rsidRPr="00C563D9">
              <w:rPr>
                <w:rFonts w:ascii="Calibri" w:hAnsi="Calibri"/>
                <w:i/>
                <w:sz w:val="20"/>
                <w:szCs w:val="20"/>
              </w:rPr>
              <w:t>interview</w:t>
            </w:r>
            <w:r w:rsidRPr="00C563D9">
              <w:rPr>
                <w:rFonts w:ascii="Calibri" w:hAnsi="Calibri"/>
                <w:i/>
                <w:sz w:val="20"/>
                <w:szCs w:val="20"/>
              </w:rPr>
              <w:t xml:space="preserve"> from a sector of your choice and conduct an interview with someone you know.  You should prepare for the interview by reviewing the </w:t>
            </w:r>
            <w:r w:rsidR="00540A61" w:rsidRPr="00C563D9">
              <w:rPr>
                <w:rFonts w:ascii="Calibri" w:hAnsi="Calibri"/>
                <w:i/>
                <w:sz w:val="20"/>
                <w:szCs w:val="20"/>
              </w:rPr>
              <w:t>interview</w:t>
            </w:r>
            <w:r w:rsidRPr="00C563D9">
              <w:rPr>
                <w:rFonts w:ascii="Calibri" w:hAnsi="Calibri"/>
                <w:i/>
                <w:sz w:val="20"/>
                <w:szCs w:val="20"/>
              </w:rPr>
              <w:t xml:space="preserve"> questions</w:t>
            </w:r>
            <w:r w:rsidR="00452EEC" w:rsidRPr="00C563D9">
              <w:rPr>
                <w:rFonts w:ascii="Calibri" w:hAnsi="Calibri"/>
                <w:i/>
                <w:sz w:val="20"/>
                <w:szCs w:val="20"/>
              </w:rPr>
              <w:t xml:space="preserve"> and </w:t>
            </w:r>
            <w:r w:rsidRPr="00C563D9">
              <w:rPr>
                <w:rFonts w:ascii="Calibri" w:hAnsi="Calibri"/>
                <w:i/>
                <w:sz w:val="20"/>
                <w:szCs w:val="20"/>
              </w:rPr>
              <w:t>researching the</w:t>
            </w:r>
            <w:r w:rsidR="00797023" w:rsidRPr="00C563D9">
              <w:rPr>
                <w:rFonts w:ascii="Calibri" w:hAnsi="Calibri"/>
                <w:i/>
                <w:sz w:val="20"/>
                <w:szCs w:val="20"/>
              </w:rPr>
              <w:t xml:space="preserve"> sector </w:t>
            </w:r>
            <w:r w:rsidRPr="00C563D9">
              <w:rPr>
                <w:rFonts w:ascii="Calibri" w:hAnsi="Calibri"/>
                <w:i/>
                <w:sz w:val="20"/>
                <w:szCs w:val="20"/>
              </w:rPr>
              <w:t xml:space="preserve">using the Action Resources from </w:t>
            </w:r>
            <w:r w:rsidR="00797023" w:rsidRPr="00C563D9">
              <w:rPr>
                <w:rFonts w:ascii="Calibri" w:hAnsi="Calibri"/>
                <w:i/>
                <w:sz w:val="20"/>
                <w:szCs w:val="20"/>
              </w:rPr>
              <w:t>the ACT</w:t>
            </w:r>
            <w:r w:rsidR="000418C6">
              <w:rPr>
                <w:rFonts w:ascii="Calibri" w:hAnsi="Calibri"/>
                <w:i/>
                <w:sz w:val="20"/>
                <w:szCs w:val="20"/>
              </w:rPr>
              <w:t xml:space="preserve"> website. </w:t>
            </w:r>
            <w:r w:rsidRPr="00C563D9">
              <w:rPr>
                <w:rFonts w:ascii="Calibri" w:hAnsi="Calibri"/>
                <w:i/>
                <w:sz w:val="20"/>
                <w:szCs w:val="20"/>
              </w:rPr>
              <w:t>You may also use the call script for the initial contact and the thank you letter template after the interview.  Your experience will be a positive and successful one with all the resources available.</w:t>
            </w:r>
            <w:r w:rsidR="000418C6">
              <w:rPr>
                <w:rFonts w:ascii="Calibri" w:hAnsi="Calibri"/>
                <w:i/>
                <w:sz w:val="20"/>
                <w:szCs w:val="20"/>
              </w:rPr>
              <w:t xml:space="preserve"> </w:t>
            </w:r>
            <w:r w:rsidRPr="00C563D9">
              <w:rPr>
                <w:rFonts w:ascii="Calibri" w:hAnsi="Calibri"/>
                <w:i/>
                <w:sz w:val="20"/>
                <w:szCs w:val="20"/>
              </w:rPr>
              <w:t xml:space="preserve">We will meet in two weeks so you can share your experience and </w:t>
            </w:r>
            <w:r w:rsidR="000A62D1" w:rsidRPr="00C563D9">
              <w:rPr>
                <w:rFonts w:ascii="Calibri" w:hAnsi="Calibri"/>
                <w:i/>
                <w:sz w:val="20"/>
                <w:szCs w:val="20"/>
              </w:rPr>
              <w:t>discuss the next steps.</w:t>
            </w:r>
          </w:p>
        </w:tc>
        <w:tc>
          <w:tcPr>
            <w:tcW w:w="1503" w:type="pct"/>
            <w:tcMar>
              <w:top w:w="115" w:type="dxa"/>
              <w:left w:w="115" w:type="dxa"/>
              <w:bottom w:w="115" w:type="dxa"/>
              <w:right w:w="115" w:type="dxa"/>
            </w:tcMar>
          </w:tcPr>
          <w:p w14:paraId="10FE6649" w14:textId="77777777" w:rsidR="002C70A8" w:rsidRPr="00C563D9" w:rsidRDefault="002C70A8" w:rsidP="00C563D9">
            <w:pPr>
              <w:rPr>
                <w:rFonts w:ascii="Calibri" w:hAnsi="Calibri"/>
                <w:sz w:val="20"/>
                <w:szCs w:val="20"/>
              </w:rPr>
            </w:pPr>
          </w:p>
          <w:p w14:paraId="0AA6A88F" w14:textId="77777777" w:rsidR="000A62D1" w:rsidRPr="00C563D9" w:rsidRDefault="000A62D1" w:rsidP="00C563D9">
            <w:pPr>
              <w:rPr>
                <w:rFonts w:ascii="Calibri" w:hAnsi="Calibri"/>
                <w:sz w:val="20"/>
                <w:szCs w:val="20"/>
              </w:rPr>
            </w:pPr>
            <w:r w:rsidRPr="00C563D9">
              <w:rPr>
                <w:rFonts w:ascii="Calibri" w:hAnsi="Calibri"/>
                <w:sz w:val="20"/>
                <w:szCs w:val="20"/>
              </w:rPr>
              <w:t xml:space="preserve">Handouts: Several copies of the </w:t>
            </w:r>
            <w:r w:rsidR="00540A61" w:rsidRPr="00C563D9">
              <w:rPr>
                <w:rFonts w:ascii="Calibri" w:hAnsi="Calibri"/>
                <w:sz w:val="20"/>
                <w:szCs w:val="20"/>
              </w:rPr>
              <w:t>interview</w:t>
            </w:r>
            <w:r w:rsidRPr="00C563D9">
              <w:rPr>
                <w:rFonts w:ascii="Calibri" w:hAnsi="Calibri"/>
                <w:sz w:val="20"/>
                <w:szCs w:val="20"/>
              </w:rPr>
              <w:t>s</w:t>
            </w:r>
          </w:p>
          <w:p w14:paraId="45B872DD" w14:textId="2E688379" w:rsidR="000A62D1" w:rsidRPr="00C563D9" w:rsidRDefault="000A62D1" w:rsidP="00C563D9">
            <w:pPr>
              <w:rPr>
                <w:rFonts w:ascii="Calibri" w:hAnsi="Calibri"/>
                <w:sz w:val="20"/>
                <w:szCs w:val="20"/>
              </w:rPr>
            </w:pPr>
            <w:r w:rsidRPr="00C563D9">
              <w:rPr>
                <w:rFonts w:ascii="Calibri" w:hAnsi="Calibri"/>
                <w:sz w:val="20"/>
                <w:szCs w:val="20"/>
              </w:rPr>
              <w:t xml:space="preserve">Source: </w:t>
            </w:r>
            <w:hyperlink r:id="rId32" w:history="1">
              <w:r w:rsidRPr="00C563D9">
                <w:rPr>
                  <w:rStyle w:val="Hyperlink"/>
                  <w:rFonts w:ascii="Calibri" w:hAnsi="Calibri"/>
                  <w:sz w:val="20"/>
                  <w:szCs w:val="20"/>
                </w:rPr>
                <w:t>http://www.actonalz.org/assess</w:t>
              </w:r>
            </w:hyperlink>
          </w:p>
        </w:tc>
        <w:tc>
          <w:tcPr>
            <w:tcW w:w="1514" w:type="pct"/>
            <w:tcMar>
              <w:top w:w="115" w:type="dxa"/>
              <w:left w:w="115" w:type="dxa"/>
              <w:bottom w:w="115" w:type="dxa"/>
              <w:right w:w="115" w:type="dxa"/>
            </w:tcMar>
          </w:tcPr>
          <w:p w14:paraId="501B7408" w14:textId="77777777" w:rsidR="002C70A8" w:rsidRPr="00C563D9" w:rsidRDefault="002C70A8" w:rsidP="00C563D9">
            <w:pPr>
              <w:rPr>
                <w:rFonts w:ascii="Calibri" w:hAnsi="Calibri"/>
                <w:sz w:val="20"/>
                <w:szCs w:val="20"/>
              </w:rPr>
            </w:pPr>
          </w:p>
          <w:p w14:paraId="483F3863" w14:textId="77777777" w:rsidR="000A62D1" w:rsidRPr="00C563D9" w:rsidRDefault="000A62D1" w:rsidP="00C563D9">
            <w:pPr>
              <w:rPr>
                <w:rFonts w:ascii="Calibri" w:hAnsi="Calibri"/>
                <w:sz w:val="20"/>
                <w:szCs w:val="20"/>
              </w:rPr>
            </w:pPr>
            <w:r w:rsidRPr="00C563D9">
              <w:rPr>
                <w:rFonts w:ascii="Calibri" w:hAnsi="Calibri"/>
                <w:sz w:val="20"/>
                <w:szCs w:val="20"/>
              </w:rPr>
              <w:t xml:space="preserve">Having at least three printed copies of each </w:t>
            </w:r>
            <w:r w:rsidR="00797023" w:rsidRPr="00C563D9">
              <w:rPr>
                <w:rFonts w:ascii="Calibri" w:hAnsi="Calibri"/>
                <w:sz w:val="20"/>
                <w:szCs w:val="20"/>
              </w:rPr>
              <w:t xml:space="preserve">sector </w:t>
            </w:r>
            <w:r w:rsidR="00540A61" w:rsidRPr="00C563D9">
              <w:rPr>
                <w:rFonts w:ascii="Calibri" w:hAnsi="Calibri"/>
                <w:sz w:val="20"/>
                <w:szCs w:val="20"/>
              </w:rPr>
              <w:t>interview</w:t>
            </w:r>
            <w:r w:rsidRPr="00C563D9">
              <w:rPr>
                <w:rFonts w:ascii="Calibri" w:hAnsi="Calibri"/>
                <w:sz w:val="20"/>
                <w:szCs w:val="20"/>
              </w:rPr>
              <w:t xml:space="preserve"> is enough for the group.  Experience says each participant should only take one </w:t>
            </w:r>
            <w:r w:rsidR="00540A61" w:rsidRPr="00C563D9">
              <w:rPr>
                <w:rFonts w:ascii="Calibri" w:hAnsi="Calibri"/>
                <w:sz w:val="20"/>
                <w:szCs w:val="20"/>
              </w:rPr>
              <w:t>interview</w:t>
            </w:r>
            <w:r w:rsidRPr="00C563D9">
              <w:rPr>
                <w:rFonts w:ascii="Calibri" w:hAnsi="Calibri"/>
                <w:sz w:val="20"/>
                <w:szCs w:val="20"/>
              </w:rPr>
              <w:t xml:space="preserve"> to practice.  There will be many opportunities after the practice to conduct several interviews in a short time frame. The purpose of this exercise is to have participants prepare themselves using the resources available and establishing a comfort level with the </w:t>
            </w:r>
            <w:r w:rsidR="00540A61" w:rsidRPr="00C563D9">
              <w:rPr>
                <w:rFonts w:ascii="Calibri" w:hAnsi="Calibri"/>
                <w:sz w:val="20"/>
                <w:szCs w:val="20"/>
              </w:rPr>
              <w:t>interview</w:t>
            </w:r>
            <w:r w:rsidRPr="00C563D9">
              <w:rPr>
                <w:rFonts w:ascii="Calibri" w:hAnsi="Calibri"/>
                <w:sz w:val="20"/>
                <w:szCs w:val="20"/>
              </w:rPr>
              <w:t>s and the interview process.</w:t>
            </w:r>
          </w:p>
        </w:tc>
      </w:tr>
      <w:tr w:rsidR="00CC5E1A" w:rsidRPr="00C563D9" w14:paraId="4B79A213" w14:textId="77777777" w:rsidTr="00CC5E1A">
        <w:tblPrEx>
          <w:tblLook w:val="04A0" w:firstRow="1" w:lastRow="0" w:firstColumn="1" w:lastColumn="0" w:noHBand="0" w:noVBand="1"/>
        </w:tblPrEx>
        <w:tc>
          <w:tcPr>
            <w:tcW w:w="450" w:type="pct"/>
            <w:tcMar>
              <w:top w:w="115" w:type="dxa"/>
              <w:left w:w="115" w:type="dxa"/>
              <w:bottom w:w="115" w:type="dxa"/>
              <w:right w:w="115" w:type="dxa"/>
            </w:tcMar>
          </w:tcPr>
          <w:p w14:paraId="3FFE06B0" w14:textId="77777777" w:rsidR="002C70A8" w:rsidRPr="00C563D9" w:rsidRDefault="00B151A2" w:rsidP="00C563D9">
            <w:pPr>
              <w:jc w:val="center"/>
              <w:rPr>
                <w:rFonts w:ascii="Calibri" w:hAnsi="Calibri"/>
                <w:sz w:val="20"/>
                <w:szCs w:val="20"/>
              </w:rPr>
            </w:pPr>
            <w:r w:rsidRPr="00C563D9">
              <w:rPr>
                <w:rFonts w:ascii="Calibri" w:hAnsi="Calibri"/>
                <w:sz w:val="20"/>
                <w:szCs w:val="20"/>
              </w:rPr>
              <w:lastRenderedPageBreak/>
              <w:t>10 min</w:t>
            </w:r>
          </w:p>
        </w:tc>
        <w:tc>
          <w:tcPr>
            <w:tcW w:w="1533" w:type="pct"/>
            <w:tcMar>
              <w:top w:w="115" w:type="dxa"/>
              <w:left w:w="115" w:type="dxa"/>
              <w:bottom w:w="115" w:type="dxa"/>
              <w:right w:w="115" w:type="dxa"/>
            </w:tcMar>
          </w:tcPr>
          <w:p w14:paraId="0F535C04" w14:textId="77777777" w:rsidR="002C70A8" w:rsidRPr="00C563D9" w:rsidRDefault="000A62D1" w:rsidP="00C563D9">
            <w:pPr>
              <w:rPr>
                <w:rFonts w:ascii="Calibri" w:hAnsi="Calibri"/>
                <w:sz w:val="20"/>
                <w:szCs w:val="20"/>
              </w:rPr>
            </w:pPr>
            <w:r w:rsidRPr="00C563D9">
              <w:rPr>
                <w:rFonts w:ascii="Calibri" w:hAnsi="Calibri"/>
                <w:sz w:val="20"/>
                <w:szCs w:val="20"/>
              </w:rPr>
              <w:t>Next meeting information</w:t>
            </w:r>
          </w:p>
          <w:p w14:paraId="0BFDC346" w14:textId="77777777" w:rsidR="000A62D1" w:rsidRPr="00C563D9" w:rsidRDefault="000A62D1" w:rsidP="00C563D9">
            <w:pPr>
              <w:rPr>
                <w:rFonts w:ascii="Calibri" w:hAnsi="Calibri"/>
                <w:sz w:val="20"/>
                <w:szCs w:val="20"/>
              </w:rPr>
            </w:pPr>
            <w:r w:rsidRPr="00C563D9">
              <w:rPr>
                <w:rFonts w:ascii="Calibri" w:hAnsi="Calibri"/>
                <w:sz w:val="20"/>
                <w:szCs w:val="20"/>
              </w:rPr>
              <w:t>Set the meeting date, time and location.  It should be about 10-14 days later to keep up the momentum.</w:t>
            </w:r>
          </w:p>
          <w:p w14:paraId="2139024A" w14:textId="77777777" w:rsidR="000A62D1" w:rsidRPr="00C563D9" w:rsidRDefault="000A62D1" w:rsidP="00C563D9">
            <w:pPr>
              <w:rPr>
                <w:rFonts w:ascii="Calibri" w:hAnsi="Calibri"/>
                <w:sz w:val="20"/>
                <w:szCs w:val="20"/>
              </w:rPr>
            </w:pPr>
          </w:p>
          <w:p w14:paraId="23198AA8" w14:textId="77777777" w:rsidR="00B151A2" w:rsidRPr="00C563D9" w:rsidRDefault="00B151A2" w:rsidP="00C563D9">
            <w:pPr>
              <w:rPr>
                <w:rFonts w:ascii="Calibri" w:hAnsi="Calibri"/>
                <w:sz w:val="20"/>
                <w:szCs w:val="20"/>
              </w:rPr>
            </w:pPr>
            <w:r w:rsidRPr="00C563D9">
              <w:rPr>
                <w:rFonts w:ascii="Calibri" w:hAnsi="Calibri"/>
                <w:sz w:val="20"/>
                <w:szCs w:val="20"/>
              </w:rPr>
              <w:t>Questions/Comments</w:t>
            </w:r>
          </w:p>
          <w:p w14:paraId="25E9043B" w14:textId="60D117AE" w:rsidR="00B151A2" w:rsidRPr="00C563D9" w:rsidRDefault="00B151A2" w:rsidP="00C563D9">
            <w:pPr>
              <w:rPr>
                <w:rFonts w:ascii="Calibri" w:hAnsi="Calibri"/>
                <w:i/>
                <w:sz w:val="20"/>
                <w:szCs w:val="20"/>
              </w:rPr>
            </w:pPr>
            <w:r w:rsidRPr="00C563D9">
              <w:rPr>
                <w:rFonts w:ascii="Calibri" w:hAnsi="Calibri"/>
                <w:i/>
                <w:sz w:val="20"/>
                <w:szCs w:val="20"/>
              </w:rPr>
              <w:t>How are you feeling about the session and/or conducting your</w:t>
            </w:r>
            <w:r w:rsidR="00B4794F">
              <w:rPr>
                <w:rFonts w:ascii="Calibri" w:hAnsi="Calibri"/>
                <w:i/>
                <w:sz w:val="20"/>
                <w:szCs w:val="20"/>
              </w:rPr>
              <w:t xml:space="preserve"> first</w:t>
            </w:r>
            <w:r w:rsidRPr="00C563D9">
              <w:rPr>
                <w:rFonts w:ascii="Calibri" w:hAnsi="Calibri"/>
                <w:i/>
                <w:sz w:val="20"/>
                <w:szCs w:val="20"/>
              </w:rPr>
              <w:t xml:space="preserve"> interview?</w:t>
            </w:r>
          </w:p>
        </w:tc>
        <w:tc>
          <w:tcPr>
            <w:tcW w:w="1503" w:type="pct"/>
            <w:tcMar>
              <w:top w:w="115" w:type="dxa"/>
              <w:left w:w="115" w:type="dxa"/>
              <w:bottom w:w="115" w:type="dxa"/>
              <w:right w:w="115" w:type="dxa"/>
            </w:tcMar>
          </w:tcPr>
          <w:p w14:paraId="775423EC" w14:textId="77777777" w:rsidR="002C70A8" w:rsidRPr="00C563D9" w:rsidRDefault="002C70A8" w:rsidP="00C563D9">
            <w:pPr>
              <w:rPr>
                <w:rFonts w:ascii="Calibri" w:hAnsi="Calibri"/>
                <w:sz w:val="20"/>
                <w:szCs w:val="20"/>
              </w:rPr>
            </w:pPr>
          </w:p>
        </w:tc>
        <w:tc>
          <w:tcPr>
            <w:tcW w:w="1514" w:type="pct"/>
            <w:tcMar>
              <w:top w:w="115" w:type="dxa"/>
              <w:left w:w="115" w:type="dxa"/>
              <w:bottom w:w="115" w:type="dxa"/>
              <w:right w:w="115" w:type="dxa"/>
            </w:tcMar>
          </w:tcPr>
          <w:p w14:paraId="71F3026D" w14:textId="40B02E3C" w:rsidR="003D5AA9" w:rsidRPr="00C563D9" w:rsidRDefault="003D5AA9" w:rsidP="00C563D9">
            <w:pPr>
              <w:rPr>
                <w:rFonts w:ascii="Calibri" w:hAnsi="Calibri"/>
                <w:sz w:val="20"/>
                <w:szCs w:val="20"/>
              </w:rPr>
            </w:pPr>
            <w:r w:rsidRPr="00C563D9">
              <w:rPr>
                <w:rFonts w:ascii="Calibri" w:hAnsi="Calibri"/>
                <w:sz w:val="20"/>
                <w:szCs w:val="20"/>
              </w:rPr>
              <w:t>Participants are anxious t</w:t>
            </w:r>
            <w:r w:rsidR="00333380">
              <w:rPr>
                <w:rFonts w:ascii="Calibri" w:hAnsi="Calibri"/>
                <w:sz w:val="20"/>
                <w:szCs w:val="20"/>
              </w:rPr>
              <w:t xml:space="preserve">o conduct their own interview. </w:t>
            </w:r>
            <w:r w:rsidRPr="00C563D9">
              <w:rPr>
                <w:rFonts w:ascii="Calibri" w:hAnsi="Calibri"/>
                <w:sz w:val="20"/>
                <w:szCs w:val="20"/>
              </w:rPr>
              <w:t>Allowing a short timeframe keeps their enthusiasm going and creates a deadline for those who need one.</w:t>
            </w:r>
          </w:p>
          <w:p w14:paraId="12B10CCE" w14:textId="77777777" w:rsidR="00B151A2" w:rsidRPr="00C563D9" w:rsidRDefault="00B151A2" w:rsidP="00C563D9">
            <w:pPr>
              <w:rPr>
                <w:rFonts w:ascii="Calibri" w:hAnsi="Calibri"/>
                <w:sz w:val="20"/>
                <w:szCs w:val="20"/>
              </w:rPr>
            </w:pPr>
          </w:p>
          <w:p w14:paraId="2D450265" w14:textId="60596017" w:rsidR="00B151A2" w:rsidRPr="00C563D9" w:rsidRDefault="00B151A2" w:rsidP="00C563D9">
            <w:pPr>
              <w:rPr>
                <w:rFonts w:ascii="Calibri" w:hAnsi="Calibri"/>
                <w:sz w:val="20"/>
                <w:szCs w:val="20"/>
              </w:rPr>
            </w:pPr>
            <w:r w:rsidRPr="00C563D9">
              <w:rPr>
                <w:rFonts w:ascii="Calibri" w:hAnsi="Calibri"/>
                <w:sz w:val="20"/>
                <w:szCs w:val="20"/>
              </w:rPr>
              <w:t>It’s important to get feedback from the grou</w:t>
            </w:r>
            <w:r w:rsidR="00333380">
              <w:rPr>
                <w:rFonts w:ascii="Calibri" w:hAnsi="Calibri"/>
                <w:sz w:val="20"/>
                <w:szCs w:val="20"/>
              </w:rPr>
              <w:t xml:space="preserve">p prior to ending the meeting. </w:t>
            </w:r>
            <w:r w:rsidRPr="00C563D9">
              <w:rPr>
                <w:rFonts w:ascii="Calibri" w:hAnsi="Calibri"/>
                <w:sz w:val="20"/>
                <w:szCs w:val="20"/>
              </w:rPr>
              <w:t>Everyone should be positive and looking forward to completing their interview.</w:t>
            </w:r>
          </w:p>
        </w:tc>
      </w:tr>
    </w:tbl>
    <w:p w14:paraId="3D52D956" w14:textId="77777777" w:rsidR="00B4794F" w:rsidRDefault="00B4794F">
      <w:pPr>
        <w:rPr>
          <w:rFonts w:ascii="Calibri" w:hAnsi="Calibri"/>
          <w:b/>
          <w:sz w:val="24"/>
          <w:szCs w:val="24"/>
        </w:rPr>
      </w:pPr>
      <w:r>
        <w:rPr>
          <w:rFonts w:ascii="Calibri" w:hAnsi="Calibri"/>
          <w:b/>
          <w:sz w:val="24"/>
          <w:szCs w:val="24"/>
        </w:rPr>
        <w:br w:type="page"/>
      </w:r>
    </w:p>
    <w:p w14:paraId="144B9463" w14:textId="3079E75B" w:rsidR="005D6538" w:rsidRPr="00C563D9" w:rsidRDefault="00A84FBE" w:rsidP="008C3A9F">
      <w:pPr>
        <w:pStyle w:val="BigHeading"/>
      </w:pPr>
      <w:r w:rsidRPr="00C563D9">
        <w:lastRenderedPageBreak/>
        <w:t xml:space="preserve">Session 2:  </w:t>
      </w:r>
      <w:r w:rsidR="00731000">
        <w:t>Implementing the Community Assessment</w:t>
      </w:r>
      <w:r w:rsidR="00333380">
        <w:t xml:space="preserve"> (2 hours)</w:t>
      </w:r>
    </w:p>
    <w:p w14:paraId="0FD03324" w14:textId="77777777" w:rsidR="008C3A9F" w:rsidRDefault="008C3A9F" w:rsidP="00C563D9">
      <w:pPr>
        <w:spacing w:after="0" w:line="240" w:lineRule="auto"/>
        <w:rPr>
          <w:rFonts w:ascii="Calibri" w:hAnsi="Calibri"/>
          <w:sz w:val="24"/>
          <w:szCs w:val="24"/>
        </w:rPr>
      </w:pPr>
    </w:p>
    <w:p w14:paraId="32885981" w14:textId="3B46A4EC" w:rsidR="005D6538" w:rsidRPr="00C563D9" w:rsidRDefault="005D6538" w:rsidP="00C563D9">
      <w:pPr>
        <w:spacing w:after="0" w:line="240" w:lineRule="auto"/>
        <w:rPr>
          <w:rFonts w:ascii="Calibri" w:hAnsi="Calibri"/>
          <w:sz w:val="24"/>
          <w:szCs w:val="24"/>
        </w:rPr>
      </w:pPr>
      <w:r w:rsidRPr="00C563D9">
        <w:rPr>
          <w:rFonts w:ascii="Calibri" w:hAnsi="Calibri"/>
          <w:sz w:val="24"/>
          <w:szCs w:val="24"/>
        </w:rPr>
        <w:t xml:space="preserve">Session </w:t>
      </w:r>
      <w:r w:rsidR="00452EEC" w:rsidRPr="00C563D9">
        <w:rPr>
          <w:rFonts w:ascii="Calibri" w:hAnsi="Calibri"/>
          <w:sz w:val="24"/>
          <w:szCs w:val="24"/>
        </w:rPr>
        <w:t xml:space="preserve">two </w:t>
      </w:r>
      <w:r w:rsidRPr="00C563D9">
        <w:rPr>
          <w:rFonts w:ascii="Calibri" w:hAnsi="Calibri"/>
          <w:sz w:val="24"/>
          <w:szCs w:val="24"/>
        </w:rPr>
        <w:t xml:space="preserve">opens with a debriefing of the </w:t>
      </w:r>
      <w:r w:rsidR="00452EEC" w:rsidRPr="00C563D9">
        <w:rPr>
          <w:rFonts w:ascii="Calibri" w:hAnsi="Calibri"/>
          <w:sz w:val="24"/>
          <w:szCs w:val="24"/>
        </w:rPr>
        <w:t xml:space="preserve">completed </w:t>
      </w:r>
      <w:r w:rsidRPr="00C563D9">
        <w:rPr>
          <w:rFonts w:ascii="Calibri" w:hAnsi="Calibri"/>
          <w:sz w:val="24"/>
          <w:szCs w:val="24"/>
        </w:rPr>
        <w:t xml:space="preserve">interviews focusing on lessons </w:t>
      </w:r>
      <w:r w:rsidR="008C3A9F">
        <w:rPr>
          <w:rFonts w:ascii="Calibri" w:hAnsi="Calibri"/>
          <w:sz w:val="24"/>
          <w:szCs w:val="24"/>
        </w:rPr>
        <w:t xml:space="preserve">learned and resources used. </w:t>
      </w:r>
      <w:r w:rsidRPr="00C563D9">
        <w:rPr>
          <w:rFonts w:ascii="Calibri" w:hAnsi="Calibri"/>
          <w:sz w:val="24"/>
          <w:szCs w:val="24"/>
        </w:rPr>
        <w:t>During this session</w:t>
      </w:r>
      <w:r w:rsidR="008C3A9F">
        <w:rPr>
          <w:rFonts w:ascii="Calibri" w:hAnsi="Calibri"/>
          <w:sz w:val="24"/>
          <w:szCs w:val="24"/>
        </w:rPr>
        <w:t>,</w:t>
      </w:r>
      <w:r w:rsidRPr="00C563D9">
        <w:rPr>
          <w:rFonts w:ascii="Calibri" w:hAnsi="Calibri"/>
          <w:sz w:val="24"/>
          <w:szCs w:val="24"/>
        </w:rPr>
        <w:t xml:space="preserve"> the team establishes the process that will be followed as they conduct the </w:t>
      </w:r>
      <w:r w:rsidR="00452EEC" w:rsidRPr="00C563D9">
        <w:rPr>
          <w:rFonts w:ascii="Calibri" w:hAnsi="Calibri"/>
          <w:sz w:val="24"/>
          <w:szCs w:val="24"/>
        </w:rPr>
        <w:t xml:space="preserve">full </w:t>
      </w:r>
      <w:r w:rsidRPr="00C563D9">
        <w:rPr>
          <w:rFonts w:ascii="Calibri" w:hAnsi="Calibri"/>
          <w:sz w:val="24"/>
          <w:szCs w:val="24"/>
        </w:rPr>
        <w:t xml:space="preserve">community assessment. At the end of the session, each </w:t>
      </w:r>
      <w:r w:rsidR="00452EEC" w:rsidRPr="00C563D9">
        <w:rPr>
          <w:rFonts w:ascii="Calibri" w:hAnsi="Calibri"/>
          <w:sz w:val="24"/>
          <w:szCs w:val="24"/>
        </w:rPr>
        <w:t xml:space="preserve">team member </w:t>
      </w:r>
      <w:r w:rsidRPr="00C563D9">
        <w:rPr>
          <w:rFonts w:ascii="Calibri" w:hAnsi="Calibri"/>
          <w:sz w:val="24"/>
          <w:szCs w:val="24"/>
        </w:rPr>
        <w:t xml:space="preserve">will </w:t>
      </w:r>
      <w:r w:rsidR="00452EEC" w:rsidRPr="00C563D9">
        <w:rPr>
          <w:rFonts w:ascii="Calibri" w:hAnsi="Calibri"/>
          <w:sz w:val="24"/>
          <w:szCs w:val="24"/>
        </w:rPr>
        <w:t xml:space="preserve">select </w:t>
      </w:r>
      <w:r w:rsidRPr="00C563D9">
        <w:rPr>
          <w:rFonts w:ascii="Calibri" w:hAnsi="Calibri"/>
          <w:sz w:val="24"/>
          <w:szCs w:val="24"/>
        </w:rPr>
        <w:t xml:space="preserve">up to five </w:t>
      </w:r>
      <w:r w:rsidR="00540A61" w:rsidRPr="00C563D9">
        <w:rPr>
          <w:rFonts w:ascii="Calibri" w:hAnsi="Calibri"/>
          <w:sz w:val="24"/>
          <w:szCs w:val="24"/>
        </w:rPr>
        <w:t>interview</w:t>
      </w:r>
      <w:r w:rsidRPr="00C563D9">
        <w:rPr>
          <w:rFonts w:ascii="Calibri" w:hAnsi="Calibri"/>
          <w:sz w:val="24"/>
          <w:szCs w:val="24"/>
        </w:rPr>
        <w:t>s to complete.</w:t>
      </w:r>
    </w:p>
    <w:p w14:paraId="33DE84E7" w14:textId="77777777" w:rsidR="005D6538" w:rsidRPr="00C563D9" w:rsidRDefault="005D6538" w:rsidP="00C563D9">
      <w:pPr>
        <w:spacing w:after="0" w:line="240" w:lineRule="auto"/>
        <w:rPr>
          <w:rFonts w:ascii="Calibri" w:hAnsi="Calibri"/>
          <w:sz w:val="24"/>
          <w:szCs w:val="24"/>
        </w:rPr>
      </w:pPr>
    </w:p>
    <w:p w14:paraId="7A9D5FFD" w14:textId="77777777" w:rsidR="005D6538" w:rsidRPr="00C563D9" w:rsidRDefault="005D6538" w:rsidP="008C3A9F">
      <w:pPr>
        <w:pStyle w:val="PurpleSubhead"/>
      </w:pPr>
      <w:r w:rsidRPr="00C563D9">
        <w:t>Materials Needed:</w:t>
      </w:r>
    </w:p>
    <w:p w14:paraId="02787775" w14:textId="77777777" w:rsidR="00A84FBE" w:rsidRPr="008C3A9F" w:rsidRDefault="00452EEC" w:rsidP="008C3A9F">
      <w:pPr>
        <w:pStyle w:val="ListParagraph"/>
        <w:numPr>
          <w:ilvl w:val="0"/>
          <w:numId w:val="31"/>
        </w:numPr>
        <w:spacing w:after="0" w:line="240" w:lineRule="auto"/>
        <w:rPr>
          <w:rFonts w:ascii="Calibri" w:hAnsi="Calibri"/>
          <w:sz w:val="24"/>
          <w:szCs w:val="24"/>
        </w:rPr>
      </w:pPr>
      <w:r w:rsidRPr="008C3A9F">
        <w:rPr>
          <w:rFonts w:ascii="Calibri" w:hAnsi="Calibri"/>
          <w:sz w:val="24"/>
          <w:szCs w:val="24"/>
        </w:rPr>
        <w:t>Sign-</w:t>
      </w:r>
      <w:r w:rsidR="00A84FBE" w:rsidRPr="008C3A9F">
        <w:rPr>
          <w:rFonts w:ascii="Calibri" w:hAnsi="Calibri"/>
          <w:sz w:val="24"/>
          <w:szCs w:val="24"/>
        </w:rPr>
        <w:t xml:space="preserve">in sheet that includes name, phone </w:t>
      </w:r>
      <w:r w:rsidRPr="008C3A9F">
        <w:rPr>
          <w:rFonts w:ascii="Calibri" w:hAnsi="Calibri"/>
          <w:sz w:val="24"/>
          <w:szCs w:val="24"/>
        </w:rPr>
        <w:t xml:space="preserve">number </w:t>
      </w:r>
      <w:r w:rsidR="00A84FBE" w:rsidRPr="008C3A9F">
        <w:rPr>
          <w:rFonts w:ascii="Calibri" w:hAnsi="Calibri"/>
          <w:sz w:val="24"/>
          <w:szCs w:val="24"/>
        </w:rPr>
        <w:t>and email address</w:t>
      </w:r>
    </w:p>
    <w:p w14:paraId="628B716F" w14:textId="77777777" w:rsidR="00A84FBE" w:rsidRDefault="00A84FBE" w:rsidP="008C3A9F">
      <w:pPr>
        <w:pStyle w:val="ListParagraph"/>
        <w:numPr>
          <w:ilvl w:val="0"/>
          <w:numId w:val="31"/>
        </w:numPr>
        <w:spacing w:after="0" w:line="240" w:lineRule="auto"/>
        <w:rPr>
          <w:rFonts w:ascii="Calibri" w:hAnsi="Calibri"/>
          <w:sz w:val="24"/>
          <w:szCs w:val="24"/>
        </w:rPr>
      </w:pPr>
      <w:r w:rsidRPr="008C3A9F">
        <w:rPr>
          <w:rFonts w:ascii="Calibri" w:hAnsi="Calibri"/>
          <w:sz w:val="24"/>
          <w:szCs w:val="24"/>
        </w:rPr>
        <w:t>Coffee/water/snack</w:t>
      </w:r>
    </w:p>
    <w:p w14:paraId="681F5FB0" w14:textId="16B00116" w:rsidR="00E17E5D" w:rsidRPr="008C3A9F" w:rsidRDefault="00731000" w:rsidP="00E17E5D">
      <w:pPr>
        <w:pStyle w:val="ListParagraph"/>
        <w:numPr>
          <w:ilvl w:val="0"/>
          <w:numId w:val="31"/>
        </w:numPr>
        <w:spacing w:after="0" w:line="240" w:lineRule="auto"/>
        <w:rPr>
          <w:rFonts w:ascii="Calibri" w:hAnsi="Calibri"/>
          <w:sz w:val="24"/>
          <w:szCs w:val="24"/>
        </w:rPr>
      </w:pPr>
      <w:r>
        <w:rPr>
          <w:rFonts w:ascii="Calibri" w:hAnsi="Calibri"/>
          <w:sz w:val="24"/>
          <w:szCs w:val="24"/>
        </w:rPr>
        <w:t>Folder or p</w:t>
      </w:r>
      <w:r w:rsidR="00E17E5D" w:rsidRPr="008C3A9F">
        <w:rPr>
          <w:rFonts w:ascii="Calibri" w:hAnsi="Calibri"/>
          <w:sz w:val="24"/>
          <w:szCs w:val="24"/>
        </w:rPr>
        <w:t>acket for each participant that includes the following:</w:t>
      </w:r>
    </w:p>
    <w:p w14:paraId="76616B73" w14:textId="10BBE9E0" w:rsidR="00E17E5D" w:rsidRPr="00C563D9" w:rsidRDefault="00E17E5D" w:rsidP="00E17E5D">
      <w:pPr>
        <w:pStyle w:val="ListParagraph"/>
        <w:numPr>
          <w:ilvl w:val="1"/>
          <w:numId w:val="31"/>
        </w:numPr>
        <w:spacing w:after="0" w:line="240" w:lineRule="auto"/>
        <w:rPr>
          <w:rFonts w:ascii="Calibri" w:hAnsi="Calibri"/>
          <w:sz w:val="24"/>
          <w:szCs w:val="24"/>
        </w:rPr>
      </w:pPr>
      <w:r w:rsidRPr="00C563D9">
        <w:rPr>
          <w:rFonts w:ascii="Calibri" w:hAnsi="Calibri"/>
          <w:sz w:val="24"/>
          <w:szCs w:val="24"/>
        </w:rPr>
        <w:t>Agenda;</w:t>
      </w:r>
      <w:r>
        <w:rPr>
          <w:rFonts w:ascii="Calibri" w:hAnsi="Calibri"/>
          <w:sz w:val="24"/>
          <w:szCs w:val="24"/>
        </w:rPr>
        <w:t xml:space="preserve"> </w:t>
      </w:r>
      <w:r w:rsidR="00731000" w:rsidRPr="00E17E5D">
        <w:rPr>
          <w:rFonts w:ascii="Calibri" w:hAnsi="Calibri"/>
          <w:sz w:val="24"/>
          <w:szCs w:val="24"/>
        </w:rPr>
        <w:t xml:space="preserve">source:  </w:t>
      </w:r>
      <w:hyperlink r:id="rId33" w:history="1">
        <w:r w:rsidR="00731000" w:rsidRPr="00E17E5D">
          <w:rPr>
            <w:rStyle w:val="Hyperlink"/>
            <w:rFonts w:ascii="Calibri" w:hAnsi="Calibri"/>
            <w:sz w:val="24"/>
            <w:szCs w:val="24"/>
          </w:rPr>
          <w:t>http://www.actonalz.org/assess</w:t>
        </w:r>
      </w:hyperlink>
      <w:r w:rsidR="00731000" w:rsidRPr="00E17E5D">
        <w:rPr>
          <w:rFonts w:ascii="Calibri" w:hAnsi="Calibri"/>
          <w:sz w:val="24"/>
          <w:szCs w:val="24"/>
        </w:rPr>
        <w:t xml:space="preserve">  </w:t>
      </w:r>
    </w:p>
    <w:p w14:paraId="319FABE4" w14:textId="0D4FF122" w:rsidR="00E17E5D" w:rsidRDefault="00E17E5D" w:rsidP="00E17E5D">
      <w:pPr>
        <w:pStyle w:val="ListParagraph"/>
        <w:numPr>
          <w:ilvl w:val="1"/>
          <w:numId w:val="31"/>
        </w:numPr>
        <w:spacing w:after="0" w:line="240" w:lineRule="auto"/>
        <w:rPr>
          <w:rFonts w:ascii="Calibri" w:hAnsi="Calibri"/>
          <w:sz w:val="24"/>
          <w:szCs w:val="24"/>
        </w:rPr>
      </w:pPr>
      <w:r w:rsidRPr="00C563D9">
        <w:rPr>
          <w:rFonts w:ascii="Calibri" w:hAnsi="Calibri"/>
          <w:sz w:val="24"/>
          <w:szCs w:val="24"/>
        </w:rPr>
        <w:t xml:space="preserve">Sector Chart; </w:t>
      </w:r>
      <w:r w:rsidR="00731000" w:rsidRPr="00E17E5D">
        <w:rPr>
          <w:rFonts w:ascii="Calibri" w:hAnsi="Calibri"/>
          <w:sz w:val="24"/>
          <w:szCs w:val="24"/>
        </w:rPr>
        <w:t xml:space="preserve">source:  </w:t>
      </w:r>
      <w:hyperlink r:id="rId34" w:history="1">
        <w:r w:rsidR="00731000" w:rsidRPr="00E17E5D">
          <w:rPr>
            <w:rStyle w:val="Hyperlink"/>
            <w:rFonts w:ascii="Calibri" w:hAnsi="Calibri"/>
            <w:sz w:val="24"/>
            <w:szCs w:val="24"/>
          </w:rPr>
          <w:t>http://www.actonalz.org/assess</w:t>
        </w:r>
      </w:hyperlink>
      <w:r w:rsidR="00731000" w:rsidRPr="00E17E5D">
        <w:rPr>
          <w:rFonts w:ascii="Calibri" w:hAnsi="Calibri"/>
          <w:sz w:val="24"/>
          <w:szCs w:val="24"/>
        </w:rPr>
        <w:t xml:space="preserve">  </w:t>
      </w:r>
    </w:p>
    <w:p w14:paraId="1A8B966E" w14:textId="5EA53F1A" w:rsidR="00506821" w:rsidRPr="00E17E5D" w:rsidRDefault="00506821" w:rsidP="00E17E5D">
      <w:pPr>
        <w:pStyle w:val="ListParagraph"/>
        <w:numPr>
          <w:ilvl w:val="1"/>
          <w:numId w:val="31"/>
        </w:numPr>
        <w:spacing w:after="0" w:line="240" w:lineRule="auto"/>
        <w:rPr>
          <w:rFonts w:ascii="Calibri" w:hAnsi="Calibri"/>
          <w:sz w:val="24"/>
          <w:szCs w:val="24"/>
        </w:rPr>
      </w:pPr>
      <w:r w:rsidRPr="00E17E5D">
        <w:rPr>
          <w:rFonts w:ascii="Calibri" w:hAnsi="Calibri"/>
          <w:sz w:val="24"/>
          <w:szCs w:val="24"/>
        </w:rPr>
        <w:t>Know the 10 Signs tri-fold brochure or flyer</w:t>
      </w:r>
      <w:r w:rsidR="00452EEC" w:rsidRPr="00E17E5D">
        <w:rPr>
          <w:rFonts w:ascii="Calibri" w:hAnsi="Calibri"/>
          <w:sz w:val="24"/>
          <w:szCs w:val="24"/>
        </w:rPr>
        <w:t>;</w:t>
      </w:r>
      <w:r w:rsidR="000418C6">
        <w:rPr>
          <w:rFonts w:ascii="Calibri" w:hAnsi="Calibri"/>
          <w:sz w:val="24"/>
          <w:szCs w:val="24"/>
        </w:rPr>
        <w:t xml:space="preserve"> </w:t>
      </w:r>
      <w:r w:rsidR="00452EEC" w:rsidRPr="00E17E5D">
        <w:rPr>
          <w:rFonts w:ascii="Calibri" w:hAnsi="Calibri"/>
          <w:sz w:val="24"/>
          <w:szCs w:val="24"/>
        </w:rPr>
        <w:t>source</w:t>
      </w:r>
      <w:r w:rsidRPr="00E17E5D">
        <w:rPr>
          <w:rFonts w:ascii="Calibri" w:hAnsi="Calibri"/>
          <w:sz w:val="24"/>
          <w:szCs w:val="24"/>
        </w:rPr>
        <w:t xml:space="preserve">:  </w:t>
      </w:r>
      <w:hyperlink r:id="rId35" w:history="1">
        <w:r w:rsidRPr="00E17E5D">
          <w:rPr>
            <w:rStyle w:val="Hyperlink"/>
            <w:rFonts w:ascii="Calibri" w:hAnsi="Calibri"/>
            <w:sz w:val="24"/>
            <w:szCs w:val="24"/>
          </w:rPr>
          <w:t>http://www.actonalz.org/assess</w:t>
        </w:r>
      </w:hyperlink>
      <w:r w:rsidRPr="00E17E5D">
        <w:rPr>
          <w:rFonts w:ascii="Calibri" w:hAnsi="Calibri"/>
          <w:sz w:val="24"/>
          <w:szCs w:val="24"/>
        </w:rPr>
        <w:t xml:space="preserve">  Download under Step 3</w:t>
      </w:r>
    </w:p>
    <w:p w14:paraId="7816C20A" w14:textId="79E27524" w:rsidR="00506821" w:rsidRPr="00C563D9" w:rsidRDefault="00506821" w:rsidP="008C3A9F">
      <w:pPr>
        <w:pStyle w:val="ListParagraph"/>
        <w:numPr>
          <w:ilvl w:val="1"/>
          <w:numId w:val="31"/>
        </w:numPr>
        <w:spacing w:line="240" w:lineRule="auto"/>
        <w:rPr>
          <w:rFonts w:ascii="Calibri" w:hAnsi="Calibri"/>
          <w:sz w:val="24"/>
          <w:szCs w:val="24"/>
        </w:rPr>
      </w:pPr>
      <w:r w:rsidRPr="00C563D9">
        <w:rPr>
          <w:rFonts w:ascii="Calibri" w:hAnsi="Calibri"/>
          <w:sz w:val="24"/>
          <w:szCs w:val="24"/>
        </w:rPr>
        <w:t>Is Your Community Prepared? flyer</w:t>
      </w:r>
      <w:r w:rsidR="00452EEC" w:rsidRPr="00C563D9">
        <w:rPr>
          <w:rFonts w:ascii="Calibri" w:hAnsi="Calibri"/>
          <w:sz w:val="24"/>
          <w:szCs w:val="24"/>
        </w:rPr>
        <w:t>;</w:t>
      </w:r>
      <w:r w:rsidRPr="00C563D9">
        <w:rPr>
          <w:rFonts w:ascii="Calibri" w:hAnsi="Calibri"/>
          <w:sz w:val="24"/>
          <w:szCs w:val="24"/>
        </w:rPr>
        <w:t xml:space="preserve"> </w:t>
      </w:r>
      <w:r w:rsidR="00452EEC" w:rsidRPr="00C563D9">
        <w:rPr>
          <w:rFonts w:ascii="Calibri" w:hAnsi="Calibri"/>
          <w:sz w:val="24"/>
          <w:szCs w:val="24"/>
        </w:rPr>
        <w:t>source</w:t>
      </w:r>
      <w:r w:rsidRPr="00C563D9">
        <w:rPr>
          <w:rFonts w:ascii="Calibri" w:hAnsi="Calibri"/>
          <w:sz w:val="24"/>
          <w:szCs w:val="24"/>
        </w:rPr>
        <w:t xml:space="preserve">:  </w:t>
      </w:r>
      <w:hyperlink r:id="rId36" w:history="1">
        <w:r w:rsidRPr="00C563D9">
          <w:rPr>
            <w:rStyle w:val="Hyperlink"/>
            <w:rFonts w:ascii="Calibri" w:hAnsi="Calibri"/>
            <w:sz w:val="24"/>
            <w:szCs w:val="24"/>
          </w:rPr>
          <w:t>http://www.actonalz.org/assess</w:t>
        </w:r>
      </w:hyperlink>
      <w:r w:rsidRPr="00C563D9">
        <w:rPr>
          <w:rFonts w:ascii="Calibri" w:hAnsi="Calibri"/>
          <w:sz w:val="24"/>
          <w:szCs w:val="24"/>
        </w:rPr>
        <w:t xml:space="preserve">  Download under Step 3</w:t>
      </w:r>
    </w:p>
    <w:p w14:paraId="1C1EEFCC" w14:textId="7FB4D259" w:rsidR="00A84FBE" w:rsidRPr="00C563D9" w:rsidRDefault="00A84FBE" w:rsidP="008C3A9F">
      <w:pPr>
        <w:pStyle w:val="ListParagraph"/>
        <w:numPr>
          <w:ilvl w:val="1"/>
          <w:numId w:val="31"/>
        </w:numPr>
        <w:spacing w:after="0" w:line="240" w:lineRule="auto"/>
        <w:jc w:val="both"/>
        <w:rPr>
          <w:rFonts w:ascii="Calibri" w:hAnsi="Calibri"/>
          <w:sz w:val="24"/>
          <w:szCs w:val="24"/>
        </w:rPr>
      </w:pPr>
      <w:r w:rsidRPr="00C563D9">
        <w:rPr>
          <w:rFonts w:ascii="Calibri" w:hAnsi="Calibri"/>
          <w:sz w:val="24"/>
          <w:szCs w:val="24"/>
        </w:rPr>
        <w:t xml:space="preserve">Several copies of the </w:t>
      </w:r>
      <w:r w:rsidR="00427537" w:rsidRPr="00C563D9">
        <w:rPr>
          <w:rFonts w:ascii="Calibri" w:hAnsi="Calibri"/>
          <w:sz w:val="24"/>
          <w:szCs w:val="24"/>
        </w:rPr>
        <w:t xml:space="preserve">sector </w:t>
      </w:r>
      <w:r w:rsidR="00452EEC" w:rsidRPr="00C563D9">
        <w:rPr>
          <w:rFonts w:ascii="Calibri" w:hAnsi="Calibri"/>
          <w:sz w:val="24"/>
          <w:szCs w:val="24"/>
        </w:rPr>
        <w:t>i</w:t>
      </w:r>
      <w:r w:rsidR="00540A61" w:rsidRPr="00C563D9">
        <w:rPr>
          <w:rFonts w:ascii="Calibri" w:hAnsi="Calibri"/>
          <w:sz w:val="24"/>
          <w:szCs w:val="24"/>
        </w:rPr>
        <w:t>nterview</w:t>
      </w:r>
      <w:r w:rsidRPr="00C563D9">
        <w:rPr>
          <w:rFonts w:ascii="Calibri" w:hAnsi="Calibri"/>
          <w:sz w:val="24"/>
          <w:szCs w:val="24"/>
        </w:rPr>
        <w:t>s</w:t>
      </w:r>
      <w:r w:rsidR="00452EEC" w:rsidRPr="00C563D9">
        <w:rPr>
          <w:rFonts w:ascii="Calibri" w:hAnsi="Calibri"/>
          <w:sz w:val="24"/>
          <w:szCs w:val="24"/>
        </w:rPr>
        <w:t>;</w:t>
      </w:r>
      <w:r w:rsidRPr="00C563D9">
        <w:rPr>
          <w:rFonts w:ascii="Calibri" w:hAnsi="Calibri"/>
          <w:sz w:val="24"/>
          <w:szCs w:val="24"/>
        </w:rPr>
        <w:t xml:space="preserve"> </w:t>
      </w:r>
      <w:r w:rsidR="00452EEC" w:rsidRPr="00C563D9">
        <w:rPr>
          <w:rFonts w:ascii="Calibri" w:hAnsi="Calibri"/>
          <w:sz w:val="24"/>
          <w:szCs w:val="24"/>
        </w:rPr>
        <w:t>source</w:t>
      </w:r>
      <w:r w:rsidRPr="00C563D9">
        <w:rPr>
          <w:rFonts w:ascii="Calibri" w:hAnsi="Calibri"/>
          <w:sz w:val="24"/>
          <w:szCs w:val="24"/>
        </w:rPr>
        <w:t>:</w:t>
      </w:r>
      <w:r w:rsidR="008C3A9F">
        <w:rPr>
          <w:rFonts w:ascii="Calibri" w:hAnsi="Calibri"/>
          <w:sz w:val="24"/>
          <w:szCs w:val="24"/>
        </w:rPr>
        <w:t xml:space="preserve"> </w:t>
      </w:r>
      <w:r w:rsidRPr="00C563D9">
        <w:rPr>
          <w:rFonts w:ascii="Calibri" w:hAnsi="Calibri"/>
          <w:sz w:val="24"/>
          <w:szCs w:val="24"/>
        </w:rPr>
        <w:t xml:space="preserve"> </w:t>
      </w:r>
      <w:hyperlink r:id="rId37" w:history="1">
        <w:r w:rsidRPr="00C563D9">
          <w:rPr>
            <w:rStyle w:val="Hyperlink"/>
            <w:rFonts w:ascii="Calibri" w:hAnsi="Calibri"/>
            <w:sz w:val="24"/>
            <w:szCs w:val="24"/>
          </w:rPr>
          <w:t>http://www.actonalz.org/assess</w:t>
        </w:r>
      </w:hyperlink>
    </w:p>
    <w:p w14:paraId="1973F26C" w14:textId="3DC88827" w:rsidR="00A84FBE" w:rsidRPr="00E17E5D" w:rsidRDefault="00506821" w:rsidP="00C563D9">
      <w:pPr>
        <w:pStyle w:val="ListParagraph"/>
        <w:numPr>
          <w:ilvl w:val="0"/>
          <w:numId w:val="31"/>
        </w:numPr>
        <w:spacing w:line="240" w:lineRule="auto"/>
        <w:rPr>
          <w:rFonts w:ascii="Calibri" w:hAnsi="Calibri"/>
          <w:sz w:val="24"/>
          <w:szCs w:val="24"/>
        </w:rPr>
      </w:pPr>
      <w:r w:rsidRPr="008C3A9F">
        <w:rPr>
          <w:rFonts w:ascii="Calibri" w:hAnsi="Calibri"/>
          <w:sz w:val="24"/>
          <w:szCs w:val="24"/>
        </w:rPr>
        <w:t xml:space="preserve">Laptop/Projector/Screen </w:t>
      </w:r>
      <w:r w:rsidR="00AE1166" w:rsidRPr="008C3A9F">
        <w:rPr>
          <w:rFonts w:ascii="Calibri" w:hAnsi="Calibri"/>
          <w:sz w:val="24"/>
          <w:szCs w:val="24"/>
        </w:rPr>
        <w:br/>
      </w:r>
      <w:r w:rsidR="000418C6">
        <w:rPr>
          <w:rFonts w:ascii="Calibri" w:hAnsi="Calibri"/>
          <w:sz w:val="24"/>
          <w:szCs w:val="24"/>
        </w:rPr>
        <w:t xml:space="preserve">ACT on Alzheimer’s </w:t>
      </w:r>
      <w:r w:rsidRPr="008C3A9F">
        <w:rPr>
          <w:rFonts w:ascii="Calibri" w:hAnsi="Calibri"/>
          <w:sz w:val="24"/>
          <w:szCs w:val="24"/>
        </w:rPr>
        <w:t>website</w:t>
      </w:r>
      <w:r w:rsidR="00452EEC" w:rsidRPr="008C3A9F">
        <w:rPr>
          <w:rFonts w:ascii="Calibri" w:hAnsi="Calibri"/>
          <w:sz w:val="24"/>
          <w:szCs w:val="24"/>
        </w:rPr>
        <w:t>;</w:t>
      </w:r>
      <w:r w:rsidR="000418C6">
        <w:rPr>
          <w:rFonts w:ascii="Calibri" w:hAnsi="Calibri"/>
          <w:sz w:val="24"/>
          <w:szCs w:val="24"/>
        </w:rPr>
        <w:t xml:space="preserve"> </w:t>
      </w:r>
      <w:r w:rsidR="00452EEC" w:rsidRPr="008C3A9F">
        <w:rPr>
          <w:rFonts w:ascii="Calibri" w:hAnsi="Calibri"/>
          <w:sz w:val="24"/>
          <w:szCs w:val="24"/>
        </w:rPr>
        <w:t>source</w:t>
      </w:r>
      <w:r w:rsidRPr="008C3A9F">
        <w:rPr>
          <w:rFonts w:ascii="Calibri" w:hAnsi="Calibri"/>
          <w:sz w:val="24"/>
          <w:szCs w:val="24"/>
        </w:rPr>
        <w:t xml:space="preserve">:  </w:t>
      </w:r>
      <w:hyperlink r:id="rId38" w:history="1">
        <w:r w:rsidRPr="008C3A9F">
          <w:rPr>
            <w:rStyle w:val="Hyperlink"/>
            <w:rFonts w:ascii="Calibri" w:hAnsi="Calibri"/>
            <w:sz w:val="24"/>
            <w:szCs w:val="24"/>
          </w:rPr>
          <w:t>http://www.actonalz.org</w:t>
        </w:r>
      </w:hyperlink>
      <w:r w:rsidR="00E17E5D">
        <w:rPr>
          <w:rStyle w:val="Hyperlink"/>
          <w:rFonts w:ascii="Calibri" w:hAnsi="Calibri"/>
          <w:sz w:val="24"/>
          <w:szCs w:val="24"/>
        </w:rPr>
        <w:br/>
      </w:r>
    </w:p>
    <w:tbl>
      <w:tblPr>
        <w:tblStyle w:val="TableGrid"/>
        <w:tblW w:w="5000" w:type="pct"/>
        <w:tblLook w:val="0480" w:firstRow="0" w:lastRow="0" w:firstColumn="1" w:lastColumn="0" w:noHBand="0" w:noVBand="1"/>
      </w:tblPr>
      <w:tblGrid>
        <w:gridCol w:w="1198"/>
        <w:gridCol w:w="3659"/>
        <w:gridCol w:w="4218"/>
        <w:gridCol w:w="4107"/>
        <w:gridCol w:w="8"/>
      </w:tblGrid>
      <w:tr w:rsidR="00E17E5D" w:rsidRPr="00C563D9" w14:paraId="11DAFD16" w14:textId="77777777" w:rsidTr="009F313E">
        <w:trPr>
          <w:tblHeader/>
        </w:trPr>
        <w:tc>
          <w:tcPr>
            <w:tcW w:w="454" w:type="pct"/>
            <w:shd w:val="clear" w:color="auto" w:fill="DDD9C3" w:themeFill="background2" w:themeFillShade="E6"/>
            <w:tcMar>
              <w:top w:w="115" w:type="dxa"/>
              <w:left w:w="115" w:type="dxa"/>
              <w:bottom w:w="115" w:type="dxa"/>
              <w:right w:w="115" w:type="dxa"/>
            </w:tcMar>
          </w:tcPr>
          <w:p w14:paraId="3C891B43" w14:textId="77777777" w:rsidR="00A84FBE" w:rsidRPr="00C563D9" w:rsidRDefault="00A84FBE" w:rsidP="00C563D9">
            <w:pPr>
              <w:jc w:val="center"/>
              <w:rPr>
                <w:rFonts w:ascii="Calibri" w:hAnsi="Calibri"/>
                <w:b/>
                <w:sz w:val="20"/>
                <w:szCs w:val="20"/>
              </w:rPr>
            </w:pPr>
            <w:r w:rsidRPr="00C563D9">
              <w:rPr>
                <w:rFonts w:ascii="Calibri" w:hAnsi="Calibri"/>
                <w:b/>
                <w:sz w:val="20"/>
                <w:szCs w:val="20"/>
              </w:rPr>
              <w:t>Time</w:t>
            </w:r>
          </w:p>
        </w:tc>
        <w:tc>
          <w:tcPr>
            <w:tcW w:w="1387" w:type="pct"/>
            <w:shd w:val="clear" w:color="auto" w:fill="DDD9C3" w:themeFill="background2" w:themeFillShade="E6"/>
            <w:tcMar>
              <w:top w:w="115" w:type="dxa"/>
              <w:left w:w="115" w:type="dxa"/>
              <w:bottom w:w="115" w:type="dxa"/>
              <w:right w:w="115" w:type="dxa"/>
            </w:tcMar>
          </w:tcPr>
          <w:p w14:paraId="72E7B9C5" w14:textId="77777777" w:rsidR="00A84FBE" w:rsidRPr="00C563D9" w:rsidRDefault="00A84FBE" w:rsidP="00C563D9">
            <w:pPr>
              <w:jc w:val="center"/>
              <w:rPr>
                <w:rFonts w:ascii="Calibri" w:hAnsi="Calibri"/>
                <w:b/>
                <w:sz w:val="20"/>
                <w:szCs w:val="20"/>
              </w:rPr>
            </w:pPr>
            <w:r w:rsidRPr="00C563D9">
              <w:rPr>
                <w:rFonts w:ascii="Calibri" w:hAnsi="Calibri"/>
                <w:b/>
                <w:sz w:val="20"/>
                <w:szCs w:val="20"/>
              </w:rPr>
              <w:t>Subject/Information</w:t>
            </w:r>
          </w:p>
        </w:tc>
        <w:tc>
          <w:tcPr>
            <w:tcW w:w="1599" w:type="pct"/>
            <w:shd w:val="clear" w:color="auto" w:fill="DDD9C3" w:themeFill="background2" w:themeFillShade="E6"/>
            <w:tcMar>
              <w:top w:w="115" w:type="dxa"/>
              <w:left w:w="115" w:type="dxa"/>
              <w:bottom w:w="115" w:type="dxa"/>
              <w:right w:w="115" w:type="dxa"/>
            </w:tcMar>
          </w:tcPr>
          <w:p w14:paraId="3ECEB201" w14:textId="77777777" w:rsidR="00A84FBE" w:rsidRPr="00C563D9" w:rsidRDefault="00A84FBE" w:rsidP="00C563D9">
            <w:pPr>
              <w:jc w:val="center"/>
              <w:rPr>
                <w:rFonts w:ascii="Calibri" w:hAnsi="Calibri"/>
                <w:b/>
                <w:sz w:val="20"/>
                <w:szCs w:val="20"/>
              </w:rPr>
            </w:pPr>
            <w:r w:rsidRPr="00C563D9">
              <w:rPr>
                <w:rFonts w:ascii="Calibri" w:hAnsi="Calibri"/>
                <w:b/>
                <w:sz w:val="20"/>
                <w:szCs w:val="20"/>
              </w:rPr>
              <w:t>Handouts/Materials</w:t>
            </w:r>
          </w:p>
        </w:tc>
        <w:tc>
          <w:tcPr>
            <w:tcW w:w="1560" w:type="pct"/>
            <w:gridSpan w:val="2"/>
            <w:shd w:val="clear" w:color="auto" w:fill="DDD9C3" w:themeFill="background2" w:themeFillShade="E6"/>
            <w:tcMar>
              <w:top w:w="115" w:type="dxa"/>
              <w:left w:w="115" w:type="dxa"/>
              <w:bottom w:w="115" w:type="dxa"/>
              <w:right w:w="115" w:type="dxa"/>
            </w:tcMar>
          </w:tcPr>
          <w:p w14:paraId="1A8F9886" w14:textId="77777777" w:rsidR="00A84FBE" w:rsidRPr="00C563D9" w:rsidRDefault="00A84FBE" w:rsidP="00C563D9">
            <w:pPr>
              <w:jc w:val="center"/>
              <w:rPr>
                <w:rFonts w:ascii="Calibri" w:hAnsi="Calibri"/>
                <w:b/>
                <w:sz w:val="20"/>
                <w:szCs w:val="20"/>
              </w:rPr>
            </w:pPr>
            <w:r w:rsidRPr="00C563D9">
              <w:rPr>
                <w:rFonts w:ascii="Calibri" w:hAnsi="Calibri"/>
                <w:b/>
                <w:sz w:val="20"/>
                <w:szCs w:val="20"/>
              </w:rPr>
              <w:t>Notes</w:t>
            </w:r>
          </w:p>
        </w:tc>
      </w:tr>
      <w:tr w:rsidR="00E17E5D" w:rsidRPr="00C563D9" w14:paraId="0F4B6E5E" w14:textId="77777777" w:rsidTr="00941001">
        <w:tc>
          <w:tcPr>
            <w:tcW w:w="454" w:type="pct"/>
            <w:tcMar>
              <w:top w:w="115" w:type="dxa"/>
              <w:left w:w="115" w:type="dxa"/>
              <w:bottom w:w="115" w:type="dxa"/>
              <w:right w:w="115" w:type="dxa"/>
            </w:tcMar>
          </w:tcPr>
          <w:p w14:paraId="192BF582" w14:textId="77777777" w:rsidR="00A84FBE" w:rsidRPr="00C563D9" w:rsidRDefault="00A84FBE" w:rsidP="00C563D9">
            <w:pPr>
              <w:jc w:val="center"/>
              <w:rPr>
                <w:rFonts w:ascii="Calibri" w:hAnsi="Calibri"/>
                <w:sz w:val="20"/>
                <w:szCs w:val="20"/>
              </w:rPr>
            </w:pPr>
            <w:r w:rsidRPr="00C563D9">
              <w:rPr>
                <w:rFonts w:ascii="Calibri" w:hAnsi="Calibri"/>
                <w:sz w:val="20"/>
                <w:szCs w:val="20"/>
              </w:rPr>
              <w:t>15 min</w:t>
            </w:r>
          </w:p>
        </w:tc>
        <w:tc>
          <w:tcPr>
            <w:tcW w:w="1387" w:type="pct"/>
            <w:tcMar>
              <w:top w:w="115" w:type="dxa"/>
              <w:left w:w="115" w:type="dxa"/>
              <w:bottom w:w="115" w:type="dxa"/>
              <w:right w:w="115" w:type="dxa"/>
            </w:tcMar>
          </w:tcPr>
          <w:p w14:paraId="46763EC3" w14:textId="77777777" w:rsidR="00A84FBE" w:rsidRPr="00C563D9" w:rsidRDefault="00A84FBE" w:rsidP="00C563D9">
            <w:pPr>
              <w:rPr>
                <w:rFonts w:ascii="Calibri" w:hAnsi="Calibri"/>
                <w:sz w:val="20"/>
                <w:szCs w:val="20"/>
              </w:rPr>
            </w:pPr>
            <w:r w:rsidRPr="00C563D9">
              <w:rPr>
                <w:rFonts w:ascii="Calibri" w:hAnsi="Calibri"/>
                <w:sz w:val="20"/>
                <w:szCs w:val="20"/>
              </w:rPr>
              <w:t>Room Set up</w:t>
            </w:r>
          </w:p>
          <w:p w14:paraId="4152A411" w14:textId="77777777" w:rsidR="00A84FBE" w:rsidRPr="00C563D9" w:rsidRDefault="00A84FBE" w:rsidP="00C563D9">
            <w:pPr>
              <w:pStyle w:val="ListParagraph"/>
              <w:numPr>
                <w:ilvl w:val="0"/>
                <w:numId w:val="11"/>
              </w:numPr>
              <w:rPr>
                <w:rFonts w:ascii="Calibri" w:hAnsi="Calibri"/>
                <w:sz w:val="20"/>
                <w:szCs w:val="20"/>
              </w:rPr>
            </w:pPr>
            <w:r w:rsidRPr="00C563D9">
              <w:rPr>
                <w:rFonts w:ascii="Calibri" w:hAnsi="Calibri"/>
                <w:sz w:val="20"/>
                <w:szCs w:val="20"/>
              </w:rPr>
              <w:t>Arrange room so participants can face each other</w:t>
            </w:r>
          </w:p>
          <w:p w14:paraId="1A6D093A" w14:textId="77777777" w:rsidR="00A84FBE" w:rsidRPr="00C563D9" w:rsidRDefault="00A84FBE" w:rsidP="00C563D9">
            <w:pPr>
              <w:pStyle w:val="ListParagraph"/>
              <w:numPr>
                <w:ilvl w:val="0"/>
                <w:numId w:val="11"/>
              </w:numPr>
              <w:rPr>
                <w:rFonts w:ascii="Calibri" w:hAnsi="Calibri"/>
                <w:sz w:val="20"/>
                <w:szCs w:val="20"/>
              </w:rPr>
            </w:pPr>
            <w:r w:rsidRPr="00C563D9">
              <w:rPr>
                <w:rFonts w:ascii="Calibri" w:hAnsi="Calibri"/>
                <w:sz w:val="20"/>
                <w:szCs w:val="20"/>
              </w:rPr>
              <w:t>Arrange food/beverage area</w:t>
            </w:r>
          </w:p>
          <w:p w14:paraId="18CBC5D2" w14:textId="6C5C8212" w:rsidR="00A84FBE" w:rsidRPr="00C563D9" w:rsidRDefault="00A84FBE" w:rsidP="00B4794F">
            <w:pPr>
              <w:pStyle w:val="ListParagraph"/>
              <w:numPr>
                <w:ilvl w:val="0"/>
                <w:numId w:val="11"/>
              </w:numPr>
              <w:rPr>
                <w:rFonts w:ascii="Calibri" w:hAnsi="Calibri"/>
                <w:sz w:val="20"/>
                <w:szCs w:val="20"/>
              </w:rPr>
            </w:pPr>
            <w:r w:rsidRPr="00C563D9">
              <w:rPr>
                <w:rFonts w:ascii="Calibri" w:hAnsi="Calibri"/>
                <w:sz w:val="20"/>
                <w:szCs w:val="20"/>
              </w:rPr>
              <w:t xml:space="preserve">Project </w:t>
            </w:r>
            <w:hyperlink r:id="rId39" w:history="1">
              <w:r w:rsidRPr="00C563D9">
                <w:rPr>
                  <w:rStyle w:val="Hyperlink"/>
                  <w:rFonts w:ascii="Calibri" w:hAnsi="Calibri"/>
                  <w:sz w:val="20"/>
                  <w:szCs w:val="20"/>
                </w:rPr>
                <w:t>http://www.actonalz.org</w:t>
              </w:r>
            </w:hyperlink>
            <w:r w:rsidRPr="00C563D9">
              <w:rPr>
                <w:rFonts w:ascii="Calibri" w:hAnsi="Calibri"/>
                <w:sz w:val="20"/>
                <w:szCs w:val="20"/>
              </w:rPr>
              <w:t xml:space="preserve"> website</w:t>
            </w:r>
            <w:r w:rsidR="00452EEC" w:rsidRPr="00C563D9">
              <w:rPr>
                <w:rFonts w:ascii="Calibri" w:hAnsi="Calibri"/>
                <w:sz w:val="20"/>
                <w:szCs w:val="20"/>
              </w:rPr>
              <w:t xml:space="preserve"> on screen or wall</w:t>
            </w:r>
          </w:p>
        </w:tc>
        <w:tc>
          <w:tcPr>
            <w:tcW w:w="1599" w:type="pct"/>
            <w:tcMar>
              <w:top w:w="115" w:type="dxa"/>
              <w:left w:w="115" w:type="dxa"/>
              <w:bottom w:w="115" w:type="dxa"/>
              <w:right w:w="115" w:type="dxa"/>
            </w:tcMar>
          </w:tcPr>
          <w:p w14:paraId="6FEECFDE" w14:textId="77777777" w:rsidR="00A84FBE" w:rsidRPr="00B4794F" w:rsidRDefault="00452EEC" w:rsidP="00B4794F">
            <w:pPr>
              <w:pStyle w:val="ListParagraph"/>
              <w:numPr>
                <w:ilvl w:val="0"/>
                <w:numId w:val="11"/>
              </w:numPr>
              <w:rPr>
                <w:rFonts w:ascii="Calibri" w:hAnsi="Calibri"/>
                <w:sz w:val="20"/>
                <w:szCs w:val="20"/>
              </w:rPr>
            </w:pPr>
            <w:r w:rsidRPr="00B4794F">
              <w:rPr>
                <w:rFonts w:ascii="Calibri" w:hAnsi="Calibri"/>
                <w:sz w:val="20"/>
                <w:szCs w:val="20"/>
              </w:rPr>
              <w:t>Sign-</w:t>
            </w:r>
            <w:r w:rsidR="00A84FBE" w:rsidRPr="00B4794F">
              <w:rPr>
                <w:rFonts w:ascii="Calibri" w:hAnsi="Calibri"/>
                <w:sz w:val="20"/>
                <w:szCs w:val="20"/>
              </w:rPr>
              <w:t xml:space="preserve">in sheet that includes name, phone </w:t>
            </w:r>
            <w:r w:rsidRPr="00B4794F">
              <w:rPr>
                <w:rFonts w:ascii="Calibri" w:hAnsi="Calibri"/>
                <w:sz w:val="20"/>
                <w:szCs w:val="20"/>
              </w:rPr>
              <w:t xml:space="preserve">number </w:t>
            </w:r>
            <w:r w:rsidR="00A84FBE" w:rsidRPr="00B4794F">
              <w:rPr>
                <w:rFonts w:ascii="Calibri" w:hAnsi="Calibri"/>
                <w:sz w:val="20"/>
                <w:szCs w:val="20"/>
              </w:rPr>
              <w:t>and email address</w:t>
            </w:r>
          </w:p>
          <w:p w14:paraId="37A968B7" w14:textId="77777777" w:rsidR="00A84FBE" w:rsidRPr="00B4794F" w:rsidRDefault="00A84FBE" w:rsidP="00B4794F">
            <w:pPr>
              <w:pStyle w:val="ListParagraph"/>
              <w:numPr>
                <w:ilvl w:val="0"/>
                <w:numId w:val="11"/>
              </w:numPr>
              <w:rPr>
                <w:rFonts w:ascii="Calibri" w:hAnsi="Calibri"/>
                <w:sz w:val="20"/>
                <w:szCs w:val="20"/>
              </w:rPr>
            </w:pPr>
            <w:r w:rsidRPr="00B4794F">
              <w:rPr>
                <w:rFonts w:ascii="Calibri" w:hAnsi="Calibri"/>
                <w:sz w:val="20"/>
                <w:szCs w:val="20"/>
              </w:rPr>
              <w:t>Coffee/water/snack</w:t>
            </w:r>
          </w:p>
          <w:p w14:paraId="5178EAFE" w14:textId="0198A6EC" w:rsidR="00A84FBE" w:rsidRPr="00C563D9" w:rsidRDefault="00A84FBE" w:rsidP="00B4794F">
            <w:pPr>
              <w:pStyle w:val="ListParagraph"/>
              <w:numPr>
                <w:ilvl w:val="0"/>
                <w:numId w:val="11"/>
              </w:numPr>
              <w:rPr>
                <w:rFonts w:ascii="Calibri" w:hAnsi="Calibri"/>
                <w:sz w:val="20"/>
                <w:szCs w:val="20"/>
              </w:rPr>
            </w:pPr>
            <w:r w:rsidRPr="00B4794F">
              <w:rPr>
                <w:rFonts w:ascii="Calibri" w:hAnsi="Calibri"/>
                <w:sz w:val="20"/>
                <w:szCs w:val="20"/>
              </w:rPr>
              <w:t>Laptop/Projector/screen</w:t>
            </w:r>
          </w:p>
        </w:tc>
        <w:tc>
          <w:tcPr>
            <w:tcW w:w="1560" w:type="pct"/>
            <w:gridSpan w:val="2"/>
            <w:tcMar>
              <w:top w:w="115" w:type="dxa"/>
              <w:left w:w="115" w:type="dxa"/>
              <w:bottom w:w="115" w:type="dxa"/>
              <w:right w:w="115" w:type="dxa"/>
            </w:tcMar>
          </w:tcPr>
          <w:p w14:paraId="618A3D57" w14:textId="77777777" w:rsidR="00A84FBE" w:rsidRPr="00C563D9" w:rsidRDefault="00A84FBE" w:rsidP="00C563D9">
            <w:pPr>
              <w:rPr>
                <w:rFonts w:ascii="Calibri" w:hAnsi="Calibri"/>
                <w:sz w:val="20"/>
                <w:szCs w:val="20"/>
              </w:rPr>
            </w:pPr>
            <w:r w:rsidRPr="00C563D9">
              <w:rPr>
                <w:rFonts w:ascii="Calibri" w:hAnsi="Calibri"/>
                <w:sz w:val="20"/>
                <w:szCs w:val="20"/>
              </w:rPr>
              <w:t>Create a comfortable, welcoming and informal environment</w:t>
            </w:r>
          </w:p>
          <w:p w14:paraId="0F600E19" w14:textId="77777777" w:rsidR="00A84FBE" w:rsidRPr="00C563D9" w:rsidRDefault="00A84FBE" w:rsidP="00C563D9">
            <w:pPr>
              <w:rPr>
                <w:rFonts w:ascii="Calibri" w:hAnsi="Calibri"/>
                <w:sz w:val="20"/>
                <w:szCs w:val="20"/>
              </w:rPr>
            </w:pPr>
          </w:p>
          <w:p w14:paraId="4E8995FA" w14:textId="58486521" w:rsidR="00A84FBE" w:rsidRPr="00C563D9" w:rsidRDefault="00A84FBE" w:rsidP="00C563D9">
            <w:pPr>
              <w:rPr>
                <w:rFonts w:ascii="Calibri" w:hAnsi="Calibri"/>
                <w:sz w:val="20"/>
                <w:szCs w:val="20"/>
              </w:rPr>
            </w:pPr>
            <w:r w:rsidRPr="00C563D9">
              <w:rPr>
                <w:rFonts w:ascii="Calibri" w:hAnsi="Calibri"/>
                <w:sz w:val="20"/>
                <w:szCs w:val="20"/>
              </w:rPr>
              <w:t>As participants arrive, ask them to sign in and give them a folder.</w:t>
            </w:r>
          </w:p>
        </w:tc>
      </w:tr>
      <w:tr w:rsidR="00E17E5D" w:rsidRPr="00C563D9" w14:paraId="01F5498D" w14:textId="77777777" w:rsidTr="00941001">
        <w:trPr>
          <w:gridAfter w:val="1"/>
          <w:wAfter w:w="3" w:type="pct"/>
        </w:trPr>
        <w:tc>
          <w:tcPr>
            <w:tcW w:w="454" w:type="pct"/>
            <w:tcMar>
              <w:top w:w="115" w:type="dxa"/>
              <w:left w:w="115" w:type="dxa"/>
              <w:bottom w:w="115" w:type="dxa"/>
              <w:right w:w="115" w:type="dxa"/>
            </w:tcMar>
          </w:tcPr>
          <w:p w14:paraId="5BD5B7C1" w14:textId="77777777" w:rsidR="00A84FBE" w:rsidRPr="00C563D9" w:rsidRDefault="00BD11FE" w:rsidP="00C563D9">
            <w:pPr>
              <w:jc w:val="center"/>
              <w:rPr>
                <w:rFonts w:ascii="Calibri" w:hAnsi="Calibri"/>
                <w:sz w:val="20"/>
                <w:szCs w:val="20"/>
              </w:rPr>
            </w:pPr>
            <w:r w:rsidRPr="00C563D9">
              <w:rPr>
                <w:rFonts w:ascii="Calibri" w:hAnsi="Calibri"/>
                <w:sz w:val="20"/>
                <w:szCs w:val="20"/>
              </w:rPr>
              <w:t>5</w:t>
            </w:r>
            <w:r w:rsidR="00A84FBE" w:rsidRPr="00C563D9">
              <w:rPr>
                <w:rFonts w:ascii="Calibri" w:hAnsi="Calibri"/>
                <w:sz w:val="20"/>
                <w:szCs w:val="20"/>
              </w:rPr>
              <w:t xml:space="preserve"> min</w:t>
            </w:r>
          </w:p>
          <w:p w14:paraId="30F75C61" w14:textId="77777777" w:rsidR="00A84FBE" w:rsidRPr="00C563D9" w:rsidRDefault="00A84FBE" w:rsidP="00C563D9">
            <w:pPr>
              <w:jc w:val="center"/>
              <w:rPr>
                <w:rFonts w:ascii="Calibri" w:hAnsi="Calibri"/>
                <w:sz w:val="20"/>
                <w:szCs w:val="20"/>
              </w:rPr>
            </w:pPr>
          </w:p>
        </w:tc>
        <w:tc>
          <w:tcPr>
            <w:tcW w:w="1387" w:type="pct"/>
            <w:tcMar>
              <w:top w:w="115" w:type="dxa"/>
              <w:left w:w="115" w:type="dxa"/>
              <w:bottom w:w="115" w:type="dxa"/>
              <w:right w:w="115" w:type="dxa"/>
            </w:tcMar>
          </w:tcPr>
          <w:p w14:paraId="1C9FB2FB" w14:textId="33F6E51A" w:rsidR="00A84FBE" w:rsidRPr="00B4794F" w:rsidRDefault="00A84FBE" w:rsidP="00C563D9">
            <w:pPr>
              <w:rPr>
                <w:rFonts w:ascii="Calibri" w:hAnsi="Calibri"/>
                <w:sz w:val="20"/>
                <w:szCs w:val="20"/>
              </w:rPr>
            </w:pPr>
            <w:r w:rsidRPr="00C563D9">
              <w:rPr>
                <w:rFonts w:ascii="Calibri" w:hAnsi="Calibri"/>
                <w:sz w:val="20"/>
                <w:szCs w:val="20"/>
              </w:rPr>
              <w:t>Welcome</w:t>
            </w:r>
          </w:p>
          <w:p w14:paraId="35A21470" w14:textId="77777777" w:rsidR="00A84FBE" w:rsidRPr="00C563D9" w:rsidRDefault="00A84FBE" w:rsidP="00C563D9">
            <w:pPr>
              <w:rPr>
                <w:rFonts w:ascii="Calibri" w:hAnsi="Calibri"/>
                <w:sz w:val="20"/>
                <w:szCs w:val="20"/>
              </w:rPr>
            </w:pPr>
          </w:p>
          <w:p w14:paraId="25F6CA95" w14:textId="77777777" w:rsidR="00A84FBE" w:rsidRPr="00C563D9" w:rsidRDefault="00A84FBE" w:rsidP="00C563D9">
            <w:pPr>
              <w:rPr>
                <w:rFonts w:ascii="Calibri" w:hAnsi="Calibri"/>
                <w:sz w:val="20"/>
                <w:szCs w:val="20"/>
              </w:rPr>
            </w:pPr>
            <w:r w:rsidRPr="00C563D9">
              <w:rPr>
                <w:rFonts w:ascii="Calibri" w:hAnsi="Calibri"/>
                <w:sz w:val="20"/>
                <w:szCs w:val="20"/>
              </w:rPr>
              <w:t>Recap of Session 1</w:t>
            </w:r>
          </w:p>
          <w:p w14:paraId="07C66AF5" w14:textId="77777777" w:rsidR="00A84FBE" w:rsidRPr="00C563D9" w:rsidRDefault="00F546C9" w:rsidP="00C563D9">
            <w:pPr>
              <w:rPr>
                <w:rFonts w:ascii="Calibri" w:hAnsi="Calibri"/>
                <w:i/>
                <w:sz w:val="20"/>
                <w:szCs w:val="20"/>
              </w:rPr>
            </w:pPr>
            <w:r w:rsidRPr="00C563D9">
              <w:rPr>
                <w:rFonts w:ascii="Calibri" w:hAnsi="Calibri"/>
                <w:i/>
                <w:sz w:val="20"/>
                <w:szCs w:val="20"/>
              </w:rPr>
              <w:lastRenderedPageBreak/>
              <w:t xml:space="preserve">In Session 1 we learned about resources available on the ACT </w:t>
            </w:r>
            <w:r w:rsidR="00A84FBE" w:rsidRPr="00C563D9">
              <w:rPr>
                <w:rFonts w:ascii="Calibri" w:hAnsi="Calibri"/>
                <w:i/>
                <w:sz w:val="20"/>
                <w:szCs w:val="20"/>
              </w:rPr>
              <w:t xml:space="preserve">website and how to prepare for an in-person interview.  </w:t>
            </w:r>
            <w:r w:rsidRPr="00C563D9">
              <w:rPr>
                <w:rFonts w:ascii="Calibri" w:hAnsi="Calibri"/>
                <w:i/>
                <w:sz w:val="20"/>
                <w:szCs w:val="20"/>
              </w:rPr>
              <w:t>In this session we will identify a plan to implement the community assessment</w:t>
            </w:r>
            <w:r w:rsidR="00A84FBE" w:rsidRPr="00C563D9">
              <w:rPr>
                <w:rFonts w:ascii="Calibri" w:hAnsi="Calibri"/>
                <w:i/>
                <w:sz w:val="20"/>
                <w:szCs w:val="20"/>
              </w:rPr>
              <w:t>.</w:t>
            </w:r>
          </w:p>
          <w:p w14:paraId="6201EEA7" w14:textId="77777777" w:rsidR="00A84FBE" w:rsidRPr="00C563D9" w:rsidRDefault="00A84FBE" w:rsidP="00C563D9">
            <w:pPr>
              <w:rPr>
                <w:rFonts w:ascii="Calibri" w:hAnsi="Calibri"/>
                <w:sz w:val="20"/>
                <w:szCs w:val="20"/>
              </w:rPr>
            </w:pPr>
          </w:p>
          <w:p w14:paraId="7F2D589A" w14:textId="77777777" w:rsidR="00A84FBE" w:rsidRPr="00C563D9" w:rsidRDefault="00A84FBE" w:rsidP="00C563D9">
            <w:pPr>
              <w:rPr>
                <w:rFonts w:ascii="Calibri" w:hAnsi="Calibri"/>
                <w:sz w:val="20"/>
                <w:szCs w:val="20"/>
              </w:rPr>
            </w:pPr>
            <w:r w:rsidRPr="00C563D9">
              <w:rPr>
                <w:rFonts w:ascii="Calibri" w:hAnsi="Calibri"/>
                <w:sz w:val="20"/>
                <w:szCs w:val="20"/>
              </w:rPr>
              <w:t xml:space="preserve">Session </w:t>
            </w:r>
            <w:r w:rsidR="00F546C9" w:rsidRPr="00C563D9">
              <w:rPr>
                <w:rFonts w:ascii="Calibri" w:hAnsi="Calibri"/>
                <w:sz w:val="20"/>
                <w:szCs w:val="20"/>
              </w:rPr>
              <w:t>2</w:t>
            </w:r>
            <w:r w:rsidRPr="00C563D9">
              <w:rPr>
                <w:rFonts w:ascii="Calibri" w:hAnsi="Calibri"/>
                <w:sz w:val="20"/>
                <w:szCs w:val="20"/>
              </w:rPr>
              <w:t xml:space="preserve"> Training Objectives </w:t>
            </w:r>
          </w:p>
          <w:p w14:paraId="09AD0748" w14:textId="77777777" w:rsidR="00A84FBE" w:rsidRPr="00C563D9" w:rsidRDefault="00A84FBE" w:rsidP="00C563D9">
            <w:pPr>
              <w:rPr>
                <w:rFonts w:ascii="Calibri" w:hAnsi="Calibri"/>
                <w:i/>
                <w:sz w:val="20"/>
                <w:szCs w:val="20"/>
              </w:rPr>
            </w:pPr>
            <w:r w:rsidRPr="00C563D9">
              <w:rPr>
                <w:rFonts w:ascii="Calibri" w:hAnsi="Calibri"/>
                <w:i/>
                <w:sz w:val="20"/>
                <w:szCs w:val="20"/>
              </w:rPr>
              <w:t>Today’s objectives are:</w:t>
            </w:r>
          </w:p>
          <w:p w14:paraId="4DFD0808" w14:textId="77777777" w:rsidR="00F546C9" w:rsidRPr="00C563D9" w:rsidRDefault="00F546C9" w:rsidP="00C563D9">
            <w:pPr>
              <w:pStyle w:val="ListParagraph"/>
              <w:numPr>
                <w:ilvl w:val="0"/>
                <w:numId w:val="17"/>
              </w:numPr>
              <w:rPr>
                <w:rFonts w:ascii="Calibri" w:hAnsi="Calibri"/>
                <w:sz w:val="20"/>
                <w:szCs w:val="20"/>
              </w:rPr>
            </w:pPr>
            <w:r w:rsidRPr="00C563D9">
              <w:rPr>
                <w:rFonts w:ascii="Calibri" w:hAnsi="Calibri"/>
                <w:sz w:val="20"/>
                <w:szCs w:val="20"/>
              </w:rPr>
              <w:t>To identify potential interviewees</w:t>
            </w:r>
          </w:p>
          <w:p w14:paraId="7F2A018E" w14:textId="1B62B406" w:rsidR="00A84FBE" w:rsidRPr="00AB6571" w:rsidRDefault="004B2D86" w:rsidP="00C563D9">
            <w:pPr>
              <w:pStyle w:val="ListParagraph"/>
              <w:numPr>
                <w:ilvl w:val="0"/>
                <w:numId w:val="17"/>
              </w:numPr>
              <w:rPr>
                <w:rFonts w:ascii="Calibri" w:hAnsi="Calibri"/>
                <w:i/>
                <w:sz w:val="20"/>
                <w:szCs w:val="20"/>
              </w:rPr>
            </w:pPr>
            <w:r>
              <w:rPr>
                <w:rFonts w:ascii="Calibri" w:hAnsi="Calibri"/>
                <w:sz w:val="20"/>
                <w:szCs w:val="20"/>
              </w:rPr>
              <w:t xml:space="preserve">To pair interviewers </w:t>
            </w:r>
            <w:r w:rsidR="00F546C9" w:rsidRPr="00C563D9">
              <w:rPr>
                <w:rFonts w:ascii="Calibri" w:hAnsi="Calibri"/>
                <w:sz w:val="20"/>
                <w:szCs w:val="20"/>
              </w:rPr>
              <w:t>with interviewees</w:t>
            </w:r>
          </w:p>
          <w:p w14:paraId="5B518D49" w14:textId="62A62081" w:rsidR="00AB6571" w:rsidRPr="00C563D9" w:rsidRDefault="00AB6571" w:rsidP="00C563D9">
            <w:pPr>
              <w:pStyle w:val="ListParagraph"/>
              <w:numPr>
                <w:ilvl w:val="0"/>
                <w:numId w:val="17"/>
              </w:numPr>
              <w:rPr>
                <w:rFonts w:ascii="Calibri" w:hAnsi="Calibri"/>
                <w:i/>
                <w:sz w:val="20"/>
                <w:szCs w:val="20"/>
              </w:rPr>
            </w:pPr>
            <w:r>
              <w:rPr>
                <w:rFonts w:ascii="Calibri" w:hAnsi="Calibri"/>
                <w:sz w:val="20"/>
                <w:szCs w:val="20"/>
              </w:rPr>
              <w:t>To clarify the information gathering process</w:t>
            </w:r>
          </w:p>
          <w:p w14:paraId="098A9EF3" w14:textId="77777777" w:rsidR="00A84FBE" w:rsidRPr="00C563D9" w:rsidRDefault="00A84FBE" w:rsidP="00C563D9">
            <w:pPr>
              <w:rPr>
                <w:rFonts w:ascii="Calibri" w:hAnsi="Calibri"/>
                <w:sz w:val="20"/>
                <w:szCs w:val="20"/>
              </w:rPr>
            </w:pPr>
          </w:p>
          <w:p w14:paraId="26007538" w14:textId="77777777" w:rsidR="00A84FBE" w:rsidRPr="00C563D9" w:rsidRDefault="00A84FBE" w:rsidP="00C563D9">
            <w:pPr>
              <w:rPr>
                <w:rFonts w:ascii="Calibri" w:hAnsi="Calibri"/>
                <w:sz w:val="20"/>
                <w:szCs w:val="20"/>
              </w:rPr>
            </w:pPr>
            <w:r w:rsidRPr="00C563D9">
              <w:rPr>
                <w:rFonts w:ascii="Calibri" w:hAnsi="Calibri"/>
                <w:sz w:val="20"/>
                <w:szCs w:val="20"/>
              </w:rPr>
              <w:t xml:space="preserve">Review the Agenda and </w:t>
            </w:r>
            <w:r w:rsidR="00F546C9" w:rsidRPr="00C563D9">
              <w:rPr>
                <w:rFonts w:ascii="Calibri" w:hAnsi="Calibri"/>
                <w:sz w:val="20"/>
                <w:szCs w:val="20"/>
              </w:rPr>
              <w:t xml:space="preserve">packet </w:t>
            </w:r>
            <w:r w:rsidRPr="00C563D9">
              <w:rPr>
                <w:rFonts w:ascii="Calibri" w:hAnsi="Calibri"/>
                <w:sz w:val="20"/>
                <w:szCs w:val="20"/>
              </w:rPr>
              <w:t>content</w:t>
            </w:r>
          </w:p>
          <w:p w14:paraId="7A9DADDF" w14:textId="77777777" w:rsidR="00A84FBE" w:rsidRPr="00C563D9" w:rsidRDefault="00A84FBE" w:rsidP="00C563D9">
            <w:pPr>
              <w:rPr>
                <w:rFonts w:ascii="Calibri" w:hAnsi="Calibri"/>
                <w:sz w:val="20"/>
                <w:szCs w:val="20"/>
              </w:rPr>
            </w:pPr>
            <w:r w:rsidRPr="00C563D9">
              <w:rPr>
                <w:rFonts w:ascii="Calibri" w:hAnsi="Calibri"/>
                <w:i/>
                <w:sz w:val="20"/>
                <w:szCs w:val="20"/>
              </w:rPr>
              <w:t>Let’s begin by reviewing today’s agenda and materials.</w:t>
            </w:r>
          </w:p>
        </w:tc>
        <w:tc>
          <w:tcPr>
            <w:tcW w:w="1599" w:type="pct"/>
            <w:tcMar>
              <w:top w:w="115" w:type="dxa"/>
              <w:left w:w="115" w:type="dxa"/>
              <w:bottom w:w="115" w:type="dxa"/>
              <w:right w:w="115" w:type="dxa"/>
            </w:tcMar>
          </w:tcPr>
          <w:p w14:paraId="0E243DA0" w14:textId="77777777" w:rsidR="00A84FBE" w:rsidRPr="00C563D9" w:rsidRDefault="00A84FBE" w:rsidP="00C563D9">
            <w:pPr>
              <w:rPr>
                <w:rFonts w:ascii="Calibri" w:hAnsi="Calibri"/>
                <w:sz w:val="20"/>
                <w:szCs w:val="20"/>
              </w:rPr>
            </w:pPr>
          </w:p>
          <w:p w14:paraId="1F5CCF1C" w14:textId="77777777" w:rsidR="00A84FBE" w:rsidRPr="00C563D9" w:rsidRDefault="00A84FBE" w:rsidP="00C563D9">
            <w:pPr>
              <w:rPr>
                <w:rFonts w:ascii="Calibri" w:hAnsi="Calibri"/>
                <w:sz w:val="20"/>
                <w:szCs w:val="20"/>
              </w:rPr>
            </w:pPr>
          </w:p>
          <w:p w14:paraId="4682308D" w14:textId="77777777" w:rsidR="00A84FBE" w:rsidRPr="00C563D9" w:rsidRDefault="00A84FBE" w:rsidP="00C563D9">
            <w:pPr>
              <w:rPr>
                <w:rFonts w:ascii="Calibri" w:hAnsi="Calibri"/>
                <w:sz w:val="20"/>
                <w:szCs w:val="20"/>
              </w:rPr>
            </w:pPr>
          </w:p>
          <w:p w14:paraId="0B8D60BA" w14:textId="77777777" w:rsidR="00A84FBE" w:rsidRPr="00C563D9" w:rsidRDefault="00A84FBE" w:rsidP="00C563D9">
            <w:pPr>
              <w:rPr>
                <w:rFonts w:ascii="Calibri" w:hAnsi="Calibri"/>
                <w:sz w:val="20"/>
                <w:szCs w:val="20"/>
              </w:rPr>
            </w:pPr>
          </w:p>
          <w:p w14:paraId="49C46855" w14:textId="77777777" w:rsidR="00A84FBE" w:rsidRPr="00C563D9" w:rsidRDefault="00A84FBE" w:rsidP="00C563D9">
            <w:pPr>
              <w:rPr>
                <w:rFonts w:ascii="Calibri" w:hAnsi="Calibri"/>
                <w:sz w:val="20"/>
                <w:szCs w:val="20"/>
              </w:rPr>
            </w:pPr>
          </w:p>
          <w:p w14:paraId="0EE35787" w14:textId="77777777" w:rsidR="00A84FBE" w:rsidRPr="00C563D9" w:rsidRDefault="00A84FBE" w:rsidP="00C563D9">
            <w:pPr>
              <w:rPr>
                <w:rFonts w:ascii="Calibri" w:hAnsi="Calibri"/>
                <w:sz w:val="20"/>
                <w:szCs w:val="20"/>
              </w:rPr>
            </w:pPr>
          </w:p>
          <w:p w14:paraId="42A196EE" w14:textId="77777777" w:rsidR="00A84FBE" w:rsidRPr="00C563D9" w:rsidRDefault="00A84FBE" w:rsidP="00C563D9">
            <w:pPr>
              <w:rPr>
                <w:rFonts w:ascii="Calibri" w:hAnsi="Calibri"/>
                <w:sz w:val="20"/>
                <w:szCs w:val="20"/>
              </w:rPr>
            </w:pPr>
          </w:p>
          <w:p w14:paraId="37A7C1BB" w14:textId="77777777" w:rsidR="00A84FBE" w:rsidRPr="00C563D9" w:rsidRDefault="00A84FBE" w:rsidP="00C563D9">
            <w:pPr>
              <w:rPr>
                <w:rFonts w:ascii="Calibri" w:hAnsi="Calibri"/>
                <w:sz w:val="20"/>
                <w:szCs w:val="20"/>
              </w:rPr>
            </w:pPr>
          </w:p>
          <w:p w14:paraId="39BFE77E" w14:textId="77777777" w:rsidR="00A84FBE" w:rsidRPr="00C563D9" w:rsidRDefault="00A84FBE" w:rsidP="00C563D9">
            <w:pPr>
              <w:rPr>
                <w:rFonts w:ascii="Calibri" w:hAnsi="Calibri"/>
                <w:sz w:val="20"/>
                <w:szCs w:val="20"/>
              </w:rPr>
            </w:pPr>
          </w:p>
          <w:p w14:paraId="1220AE55" w14:textId="77777777" w:rsidR="00A84FBE" w:rsidRPr="00C563D9" w:rsidRDefault="00A84FBE" w:rsidP="00C563D9">
            <w:pPr>
              <w:rPr>
                <w:rFonts w:ascii="Calibri" w:hAnsi="Calibri"/>
                <w:sz w:val="20"/>
                <w:szCs w:val="20"/>
              </w:rPr>
            </w:pPr>
          </w:p>
          <w:p w14:paraId="0ACCB964" w14:textId="77777777" w:rsidR="00A84FBE" w:rsidRPr="00C563D9" w:rsidRDefault="00A84FBE" w:rsidP="00C563D9">
            <w:pPr>
              <w:rPr>
                <w:rFonts w:ascii="Calibri" w:hAnsi="Calibri"/>
                <w:sz w:val="20"/>
                <w:szCs w:val="20"/>
              </w:rPr>
            </w:pPr>
          </w:p>
          <w:p w14:paraId="6AF0E1E1" w14:textId="77777777" w:rsidR="00A84FBE" w:rsidRPr="00C563D9" w:rsidRDefault="00A84FBE" w:rsidP="00C563D9">
            <w:pPr>
              <w:rPr>
                <w:rFonts w:ascii="Calibri" w:hAnsi="Calibri"/>
                <w:sz w:val="20"/>
                <w:szCs w:val="20"/>
              </w:rPr>
            </w:pPr>
          </w:p>
          <w:p w14:paraId="3616698D" w14:textId="77777777" w:rsidR="00A84FBE" w:rsidRPr="00C563D9" w:rsidRDefault="00A84FBE" w:rsidP="00C563D9">
            <w:pPr>
              <w:rPr>
                <w:rFonts w:ascii="Calibri" w:hAnsi="Calibri"/>
                <w:sz w:val="20"/>
                <w:szCs w:val="20"/>
              </w:rPr>
            </w:pPr>
          </w:p>
          <w:p w14:paraId="14DC26F5" w14:textId="77777777" w:rsidR="00A84FBE" w:rsidRPr="00C563D9" w:rsidRDefault="00A84FBE" w:rsidP="00C563D9">
            <w:pPr>
              <w:rPr>
                <w:rFonts w:ascii="Calibri" w:hAnsi="Calibri"/>
                <w:sz w:val="20"/>
                <w:szCs w:val="20"/>
              </w:rPr>
            </w:pPr>
          </w:p>
          <w:p w14:paraId="5CCF4B96" w14:textId="77777777" w:rsidR="00A84FBE" w:rsidRPr="00C563D9" w:rsidRDefault="00A84FBE" w:rsidP="00C563D9">
            <w:pPr>
              <w:rPr>
                <w:rFonts w:ascii="Calibri" w:hAnsi="Calibri"/>
                <w:sz w:val="20"/>
                <w:szCs w:val="20"/>
              </w:rPr>
            </w:pPr>
          </w:p>
          <w:p w14:paraId="1A39DFCA" w14:textId="77777777" w:rsidR="00AB6571" w:rsidRDefault="00AB6571" w:rsidP="00C563D9">
            <w:pPr>
              <w:rPr>
                <w:rFonts w:ascii="Calibri" w:hAnsi="Calibri"/>
                <w:sz w:val="20"/>
                <w:szCs w:val="20"/>
              </w:rPr>
            </w:pPr>
          </w:p>
          <w:p w14:paraId="394B0394" w14:textId="77777777" w:rsidR="00AB6571" w:rsidRDefault="00AB6571" w:rsidP="00C563D9">
            <w:pPr>
              <w:rPr>
                <w:rFonts w:ascii="Calibri" w:hAnsi="Calibri"/>
                <w:sz w:val="20"/>
                <w:szCs w:val="20"/>
              </w:rPr>
            </w:pPr>
          </w:p>
          <w:p w14:paraId="17939761" w14:textId="77777777" w:rsidR="00A84FBE" w:rsidRPr="00C563D9" w:rsidRDefault="00A84FBE" w:rsidP="00C563D9">
            <w:pPr>
              <w:rPr>
                <w:rFonts w:ascii="Calibri" w:hAnsi="Calibri"/>
                <w:sz w:val="20"/>
                <w:szCs w:val="20"/>
              </w:rPr>
            </w:pPr>
            <w:r w:rsidRPr="00C563D9">
              <w:rPr>
                <w:rFonts w:ascii="Calibri" w:hAnsi="Calibri"/>
                <w:sz w:val="20"/>
                <w:szCs w:val="20"/>
              </w:rPr>
              <w:t xml:space="preserve">Folder or packet </w:t>
            </w:r>
          </w:p>
        </w:tc>
        <w:tc>
          <w:tcPr>
            <w:tcW w:w="1557" w:type="pct"/>
            <w:tcMar>
              <w:top w:w="115" w:type="dxa"/>
              <w:left w:w="115" w:type="dxa"/>
              <w:bottom w:w="115" w:type="dxa"/>
              <w:right w:w="115" w:type="dxa"/>
            </w:tcMar>
          </w:tcPr>
          <w:p w14:paraId="14232E92" w14:textId="77777777" w:rsidR="00A84FBE" w:rsidRPr="00C563D9" w:rsidRDefault="00A84FBE" w:rsidP="00C563D9">
            <w:pPr>
              <w:rPr>
                <w:rFonts w:ascii="Calibri" w:hAnsi="Calibri"/>
                <w:sz w:val="20"/>
                <w:szCs w:val="20"/>
              </w:rPr>
            </w:pPr>
          </w:p>
          <w:p w14:paraId="24BE51B6" w14:textId="77777777" w:rsidR="00A84FBE" w:rsidRPr="00C563D9" w:rsidRDefault="00A84FBE" w:rsidP="00C563D9">
            <w:pPr>
              <w:rPr>
                <w:rFonts w:ascii="Calibri" w:hAnsi="Calibri"/>
                <w:sz w:val="20"/>
                <w:szCs w:val="20"/>
              </w:rPr>
            </w:pPr>
          </w:p>
          <w:p w14:paraId="34516F36" w14:textId="77777777" w:rsidR="00A84FBE" w:rsidRPr="00C563D9" w:rsidRDefault="00A84FBE" w:rsidP="00C563D9">
            <w:pPr>
              <w:rPr>
                <w:rFonts w:ascii="Calibri" w:hAnsi="Calibri"/>
                <w:sz w:val="20"/>
                <w:szCs w:val="20"/>
              </w:rPr>
            </w:pPr>
            <w:r w:rsidRPr="00C563D9">
              <w:rPr>
                <w:rFonts w:ascii="Calibri" w:hAnsi="Calibri"/>
                <w:sz w:val="20"/>
                <w:szCs w:val="20"/>
              </w:rPr>
              <w:t xml:space="preserve">A short review sets the stage for </w:t>
            </w:r>
            <w:r w:rsidR="00F546C9" w:rsidRPr="00C563D9">
              <w:rPr>
                <w:rFonts w:ascii="Calibri" w:hAnsi="Calibri"/>
                <w:sz w:val="20"/>
                <w:szCs w:val="20"/>
              </w:rPr>
              <w:t xml:space="preserve">what was </w:t>
            </w:r>
            <w:r w:rsidR="00F546C9" w:rsidRPr="00C563D9">
              <w:rPr>
                <w:rFonts w:ascii="Calibri" w:hAnsi="Calibri"/>
                <w:sz w:val="20"/>
                <w:szCs w:val="20"/>
              </w:rPr>
              <w:lastRenderedPageBreak/>
              <w:t>covered in Session 1 and what will be covered in Session 2.</w:t>
            </w:r>
          </w:p>
          <w:p w14:paraId="33243805" w14:textId="77777777" w:rsidR="00A84FBE" w:rsidRPr="00C563D9" w:rsidRDefault="00A84FBE" w:rsidP="00C563D9">
            <w:pPr>
              <w:rPr>
                <w:rFonts w:ascii="Calibri" w:hAnsi="Calibri"/>
                <w:sz w:val="20"/>
                <w:szCs w:val="20"/>
              </w:rPr>
            </w:pPr>
          </w:p>
          <w:p w14:paraId="0F85E3A6" w14:textId="77777777" w:rsidR="00A84FBE" w:rsidRPr="00C563D9" w:rsidRDefault="00A84FBE" w:rsidP="00C563D9">
            <w:pPr>
              <w:rPr>
                <w:rFonts w:ascii="Calibri" w:hAnsi="Calibri"/>
                <w:sz w:val="20"/>
                <w:szCs w:val="20"/>
              </w:rPr>
            </w:pPr>
          </w:p>
          <w:p w14:paraId="1E7B03E4" w14:textId="77777777" w:rsidR="00A84FBE" w:rsidRPr="00C563D9" w:rsidRDefault="00A84FBE" w:rsidP="00C563D9">
            <w:pPr>
              <w:rPr>
                <w:rFonts w:ascii="Calibri" w:hAnsi="Calibri"/>
                <w:sz w:val="20"/>
                <w:szCs w:val="20"/>
              </w:rPr>
            </w:pPr>
          </w:p>
          <w:p w14:paraId="7050F839" w14:textId="77777777" w:rsidR="00A84FBE" w:rsidRPr="00C563D9" w:rsidRDefault="00A84FBE" w:rsidP="00C563D9">
            <w:pPr>
              <w:rPr>
                <w:rFonts w:ascii="Calibri" w:hAnsi="Calibri"/>
                <w:sz w:val="20"/>
                <w:szCs w:val="20"/>
              </w:rPr>
            </w:pPr>
          </w:p>
          <w:p w14:paraId="6D4F9DF6" w14:textId="77777777" w:rsidR="00A84FBE" w:rsidRPr="00C563D9" w:rsidRDefault="00A84FBE" w:rsidP="00C563D9">
            <w:pPr>
              <w:rPr>
                <w:rFonts w:ascii="Calibri" w:hAnsi="Calibri"/>
                <w:sz w:val="20"/>
                <w:szCs w:val="20"/>
              </w:rPr>
            </w:pPr>
          </w:p>
          <w:p w14:paraId="226BDEEE" w14:textId="77777777" w:rsidR="00A84FBE" w:rsidRPr="00C563D9" w:rsidRDefault="00A84FBE" w:rsidP="00C563D9">
            <w:pPr>
              <w:rPr>
                <w:rFonts w:ascii="Calibri" w:hAnsi="Calibri"/>
                <w:sz w:val="20"/>
                <w:szCs w:val="20"/>
              </w:rPr>
            </w:pPr>
            <w:r w:rsidRPr="00C563D9">
              <w:rPr>
                <w:rFonts w:ascii="Calibri" w:hAnsi="Calibri"/>
                <w:sz w:val="20"/>
                <w:szCs w:val="20"/>
              </w:rPr>
              <w:t>Set participants expectati</w:t>
            </w:r>
            <w:r w:rsidR="00F546C9" w:rsidRPr="00C563D9">
              <w:rPr>
                <w:rFonts w:ascii="Calibri" w:hAnsi="Calibri"/>
                <w:sz w:val="20"/>
                <w:szCs w:val="20"/>
              </w:rPr>
              <w:t>ons and activities for Session 2</w:t>
            </w:r>
            <w:r w:rsidRPr="00C563D9">
              <w:rPr>
                <w:rFonts w:ascii="Calibri" w:hAnsi="Calibri"/>
                <w:sz w:val="20"/>
                <w:szCs w:val="20"/>
              </w:rPr>
              <w:t>.</w:t>
            </w:r>
          </w:p>
          <w:p w14:paraId="1F540DFB" w14:textId="77777777" w:rsidR="00A84FBE" w:rsidRPr="00C563D9" w:rsidRDefault="00A84FBE" w:rsidP="00C563D9">
            <w:pPr>
              <w:rPr>
                <w:rFonts w:ascii="Calibri" w:hAnsi="Calibri"/>
                <w:sz w:val="20"/>
                <w:szCs w:val="20"/>
              </w:rPr>
            </w:pPr>
          </w:p>
          <w:p w14:paraId="76A90E87" w14:textId="77777777" w:rsidR="00A84FBE" w:rsidRPr="00C563D9" w:rsidRDefault="00A84FBE" w:rsidP="00C563D9">
            <w:pPr>
              <w:rPr>
                <w:rFonts w:ascii="Calibri" w:hAnsi="Calibri"/>
                <w:sz w:val="20"/>
                <w:szCs w:val="20"/>
              </w:rPr>
            </w:pPr>
          </w:p>
          <w:p w14:paraId="4E9F41A9" w14:textId="77777777" w:rsidR="00F546C9" w:rsidRPr="00C563D9" w:rsidRDefault="00F546C9" w:rsidP="00C563D9">
            <w:pPr>
              <w:rPr>
                <w:rFonts w:ascii="Calibri" w:hAnsi="Calibri"/>
                <w:sz w:val="20"/>
                <w:szCs w:val="20"/>
              </w:rPr>
            </w:pPr>
          </w:p>
          <w:p w14:paraId="4EA6CA88" w14:textId="0E1E4D89" w:rsidR="00A84FBE" w:rsidRPr="00C563D9" w:rsidRDefault="00A84FBE" w:rsidP="00C563D9">
            <w:pPr>
              <w:rPr>
                <w:rFonts w:ascii="Calibri" w:hAnsi="Calibri"/>
                <w:sz w:val="20"/>
                <w:szCs w:val="20"/>
              </w:rPr>
            </w:pPr>
            <w:r w:rsidRPr="00C563D9">
              <w:rPr>
                <w:rFonts w:ascii="Calibri" w:hAnsi="Calibri"/>
                <w:sz w:val="20"/>
                <w:szCs w:val="20"/>
              </w:rPr>
              <w:t>Provide an overview of the session and materials to be used</w:t>
            </w:r>
            <w:r w:rsidR="00695F6C">
              <w:rPr>
                <w:rFonts w:ascii="Calibri" w:hAnsi="Calibri"/>
                <w:sz w:val="20"/>
                <w:szCs w:val="20"/>
              </w:rPr>
              <w:t>.</w:t>
            </w:r>
          </w:p>
          <w:p w14:paraId="6FB4B0F3" w14:textId="77777777" w:rsidR="00A84FBE" w:rsidRPr="00C563D9" w:rsidRDefault="00A84FBE" w:rsidP="00C563D9">
            <w:pPr>
              <w:rPr>
                <w:rFonts w:ascii="Calibri" w:hAnsi="Calibri"/>
                <w:sz w:val="20"/>
                <w:szCs w:val="20"/>
              </w:rPr>
            </w:pPr>
          </w:p>
        </w:tc>
      </w:tr>
      <w:tr w:rsidR="00E17E5D" w:rsidRPr="00C563D9" w14:paraId="6E8E1452" w14:textId="77777777" w:rsidTr="00941001">
        <w:tblPrEx>
          <w:tblLook w:val="04A0" w:firstRow="1" w:lastRow="0" w:firstColumn="1" w:lastColumn="0" w:noHBand="0" w:noVBand="1"/>
        </w:tblPrEx>
        <w:trPr>
          <w:gridAfter w:val="1"/>
          <w:wAfter w:w="3" w:type="pct"/>
        </w:trPr>
        <w:tc>
          <w:tcPr>
            <w:tcW w:w="454" w:type="pct"/>
            <w:tcMar>
              <w:top w:w="115" w:type="dxa"/>
              <w:left w:w="115" w:type="dxa"/>
              <w:bottom w:w="115" w:type="dxa"/>
              <w:right w:w="115" w:type="dxa"/>
            </w:tcMar>
          </w:tcPr>
          <w:p w14:paraId="50CF7C60" w14:textId="77777777" w:rsidR="00F546C9" w:rsidRPr="00C563D9" w:rsidRDefault="005964F8" w:rsidP="00C563D9">
            <w:pPr>
              <w:jc w:val="center"/>
              <w:rPr>
                <w:rFonts w:ascii="Calibri" w:hAnsi="Calibri"/>
                <w:sz w:val="20"/>
                <w:szCs w:val="20"/>
              </w:rPr>
            </w:pPr>
            <w:r w:rsidRPr="00C563D9">
              <w:rPr>
                <w:rFonts w:ascii="Calibri" w:hAnsi="Calibri"/>
                <w:sz w:val="20"/>
                <w:szCs w:val="20"/>
              </w:rPr>
              <w:lastRenderedPageBreak/>
              <w:t>20</w:t>
            </w:r>
            <w:r w:rsidR="00F546C9" w:rsidRPr="00C563D9">
              <w:rPr>
                <w:rFonts w:ascii="Calibri" w:hAnsi="Calibri"/>
                <w:sz w:val="20"/>
                <w:szCs w:val="20"/>
              </w:rPr>
              <w:t xml:space="preserve"> min</w:t>
            </w:r>
          </w:p>
        </w:tc>
        <w:tc>
          <w:tcPr>
            <w:tcW w:w="1387" w:type="pct"/>
            <w:tcMar>
              <w:top w:w="115" w:type="dxa"/>
              <w:left w:w="115" w:type="dxa"/>
              <w:bottom w:w="115" w:type="dxa"/>
              <w:right w:w="115" w:type="dxa"/>
            </w:tcMar>
          </w:tcPr>
          <w:p w14:paraId="42E35634" w14:textId="77777777" w:rsidR="00F546C9" w:rsidRPr="00C563D9" w:rsidRDefault="00F546C9" w:rsidP="00C563D9">
            <w:pPr>
              <w:rPr>
                <w:rFonts w:ascii="Calibri" w:hAnsi="Calibri"/>
                <w:sz w:val="20"/>
                <w:szCs w:val="20"/>
              </w:rPr>
            </w:pPr>
            <w:r w:rsidRPr="00C563D9">
              <w:rPr>
                <w:rFonts w:ascii="Calibri" w:hAnsi="Calibri"/>
                <w:sz w:val="20"/>
                <w:szCs w:val="20"/>
              </w:rPr>
              <w:t>Debrief the in-person interviews</w:t>
            </w:r>
          </w:p>
          <w:p w14:paraId="266ECEE0" w14:textId="3B419161" w:rsidR="00F546C9" w:rsidRPr="00C563D9" w:rsidRDefault="00F546C9" w:rsidP="00C563D9">
            <w:pPr>
              <w:rPr>
                <w:rFonts w:ascii="Calibri" w:hAnsi="Calibri"/>
                <w:i/>
                <w:sz w:val="20"/>
                <w:szCs w:val="20"/>
              </w:rPr>
            </w:pPr>
            <w:r w:rsidRPr="00C563D9">
              <w:rPr>
                <w:rFonts w:ascii="Calibri" w:hAnsi="Calibri"/>
                <w:i/>
                <w:sz w:val="20"/>
                <w:szCs w:val="20"/>
              </w:rPr>
              <w:t xml:space="preserve">We are anxious to hear how </w:t>
            </w:r>
            <w:r w:rsidR="000418C6">
              <w:rPr>
                <w:rFonts w:ascii="Calibri" w:hAnsi="Calibri"/>
                <w:i/>
                <w:sz w:val="20"/>
                <w:szCs w:val="20"/>
              </w:rPr>
              <w:t xml:space="preserve">the in-person interviews went. </w:t>
            </w:r>
            <w:r w:rsidRPr="00C563D9">
              <w:rPr>
                <w:rFonts w:ascii="Calibri" w:hAnsi="Calibri"/>
                <w:i/>
                <w:sz w:val="20"/>
                <w:szCs w:val="20"/>
              </w:rPr>
              <w:t>Please share the following:</w:t>
            </w:r>
          </w:p>
          <w:p w14:paraId="040333E1" w14:textId="77777777" w:rsidR="00F546C9" w:rsidRPr="00C563D9" w:rsidRDefault="00506821" w:rsidP="00C563D9">
            <w:pPr>
              <w:pStyle w:val="ListParagraph"/>
              <w:numPr>
                <w:ilvl w:val="0"/>
                <w:numId w:val="23"/>
              </w:numPr>
              <w:rPr>
                <w:rFonts w:ascii="Calibri" w:hAnsi="Calibri"/>
                <w:i/>
                <w:sz w:val="20"/>
                <w:szCs w:val="20"/>
              </w:rPr>
            </w:pPr>
            <w:r w:rsidRPr="00C563D9">
              <w:rPr>
                <w:rFonts w:ascii="Calibri" w:hAnsi="Calibri"/>
                <w:i/>
                <w:sz w:val="20"/>
                <w:szCs w:val="20"/>
              </w:rPr>
              <w:t>W</w:t>
            </w:r>
            <w:r w:rsidR="00F546C9" w:rsidRPr="00C563D9">
              <w:rPr>
                <w:rFonts w:ascii="Calibri" w:hAnsi="Calibri"/>
                <w:i/>
                <w:sz w:val="20"/>
                <w:szCs w:val="20"/>
              </w:rPr>
              <w:t>ho you interviewed</w:t>
            </w:r>
          </w:p>
          <w:p w14:paraId="09EA03AD" w14:textId="77777777" w:rsidR="00F546C9" w:rsidRPr="00C563D9" w:rsidRDefault="00F546C9" w:rsidP="00C563D9">
            <w:pPr>
              <w:pStyle w:val="ListParagraph"/>
              <w:numPr>
                <w:ilvl w:val="0"/>
                <w:numId w:val="23"/>
              </w:numPr>
              <w:rPr>
                <w:rFonts w:ascii="Calibri" w:hAnsi="Calibri"/>
                <w:i/>
                <w:sz w:val="20"/>
                <w:szCs w:val="20"/>
              </w:rPr>
            </w:pPr>
            <w:r w:rsidRPr="00C563D9">
              <w:rPr>
                <w:rFonts w:ascii="Calibri" w:hAnsi="Calibri"/>
                <w:i/>
                <w:sz w:val="20"/>
                <w:szCs w:val="20"/>
              </w:rPr>
              <w:t>Highlights of the interview</w:t>
            </w:r>
          </w:p>
          <w:p w14:paraId="719BBB84" w14:textId="77777777" w:rsidR="00F546C9" w:rsidRPr="00C563D9" w:rsidRDefault="00F546C9" w:rsidP="00C563D9">
            <w:pPr>
              <w:pStyle w:val="ListParagraph"/>
              <w:numPr>
                <w:ilvl w:val="0"/>
                <w:numId w:val="23"/>
              </w:numPr>
              <w:rPr>
                <w:rFonts w:ascii="Calibri" w:hAnsi="Calibri"/>
                <w:i/>
                <w:sz w:val="20"/>
                <w:szCs w:val="20"/>
              </w:rPr>
            </w:pPr>
            <w:r w:rsidRPr="00C563D9">
              <w:rPr>
                <w:rFonts w:ascii="Calibri" w:hAnsi="Calibri"/>
                <w:i/>
                <w:sz w:val="20"/>
                <w:szCs w:val="20"/>
              </w:rPr>
              <w:t>How you prepared</w:t>
            </w:r>
          </w:p>
          <w:p w14:paraId="5DCD4E0D" w14:textId="3848C589" w:rsidR="00F546C9" w:rsidRPr="00C563D9" w:rsidRDefault="00F546C9" w:rsidP="00B4794F">
            <w:pPr>
              <w:pStyle w:val="ListParagraph"/>
              <w:numPr>
                <w:ilvl w:val="0"/>
                <w:numId w:val="23"/>
              </w:numPr>
              <w:rPr>
                <w:rFonts w:ascii="Calibri" w:hAnsi="Calibri"/>
                <w:i/>
                <w:sz w:val="20"/>
                <w:szCs w:val="20"/>
              </w:rPr>
            </w:pPr>
            <w:r w:rsidRPr="00B4794F">
              <w:rPr>
                <w:rFonts w:ascii="Calibri" w:hAnsi="Calibri"/>
                <w:i/>
                <w:sz w:val="20"/>
                <w:szCs w:val="20"/>
              </w:rPr>
              <w:t>What you would do differently</w:t>
            </w:r>
          </w:p>
        </w:tc>
        <w:tc>
          <w:tcPr>
            <w:tcW w:w="1599" w:type="pct"/>
            <w:tcMar>
              <w:top w:w="115" w:type="dxa"/>
              <w:left w:w="115" w:type="dxa"/>
              <w:bottom w:w="115" w:type="dxa"/>
              <w:right w:w="115" w:type="dxa"/>
            </w:tcMar>
          </w:tcPr>
          <w:p w14:paraId="283826AF" w14:textId="77777777" w:rsidR="00F546C9" w:rsidRPr="00C563D9" w:rsidRDefault="00F546C9" w:rsidP="00C563D9">
            <w:pPr>
              <w:rPr>
                <w:rFonts w:ascii="Calibri" w:hAnsi="Calibri"/>
                <w:sz w:val="20"/>
                <w:szCs w:val="20"/>
              </w:rPr>
            </w:pPr>
          </w:p>
        </w:tc>
        <w:tc>
          <w:tcPr>
            <w:tcW w:w="1557" w:type="pct"/>
            <w:tcMar>
              <w:top w:w="115" w:type="dxa"/>
              <w:left w:w="115" w:type="dxa"/>
              <w:bottom w:w="115" w:type="dxa"/>
              <w:right w:w="115" w:type="dxa"/>
            </w:tcMar>
          </w:tcPr>
          <w:p w14:paraId="25FCBFED" w14:textId="28F8DBB7" w:rsidR="00F546C9" w:rsidRPr="00C563D9" w:rsidRDefault="00F546C9" w:rsidP="00C563D9">
            <w:pPr>
              <w:rPr>
                <w:rFonts w:ascii="Calibri" w:hAnsi="Calibri"/>
                <w:sz w:val="20"/>
                <w:szCs w:val="20"/>
              </w:rPr>
            </w:pPr>
            <w:r w:rsidRPr="00C563D9">
              <w:rPr>
                <w:rFonts w:ascii="Calibri" w:hAnsi="Calibri"/>
                <w:sz w:val="20"/>
                <w:szCs w:val="20"/>
              </w:rPr>
              <w:t xml:space="preserve">It’s important to let </w:t>
            </w:r>
            <w:r w:rsidR="00452EEC" w:rsidRPr="00C563D9">
              <w:rPr>
                <w:rFonts w:ascii="Calibri" w:hAnsi="Calibri"/>
                <w:sz w:val="20"/>
                <w:szCs w:val="20"/>
              </w:rPr>
              <w:t xml:space="preserve">team members </w:t>
            </w:r>
            <w:r w:rsidR="000418C6">
              <w:rPr>
                <w:rFonts w:ascii="Calibri" w:hAnsi="Calibri"/>
                <w:sz w:val="20"/>
                <w:szCs w:val="20"/>
              </w:rPr>
              <w:t xml:space="preserve">share their experience. </w:t>
            </w:r>
            <w:r w:rsidRPr="00C563D9">
              <w:rPr>
                <w:rFonts w:ascii="Calibri" w:hAnsi="Calibri"/>
                <w:sz w:val="20"/>
                <w:szCs w:val="20"/>
              </w:rPr>
              <w:t>Focus on how they prepared, the resources used from the website and what they would do dif</w:t>
            </w:r>
            <w:r w:rsidR="000418C6">
              <w:rPr>
                <w:rFonts w:ascii="Calibri" w:hAnsi="Calibri"/>
                <w:sz w:val="20"/>
                <w:szCs w:val="20"/>
              </w:rPr>
              <w:t xml:space="preserve">ferently in future interviews. </w:t>
            </w:r>
            <w:r w:rsidRPr="00C563D9">
              <w:rPr>
                <w:rFonts w:ascii="Calibri" w:hAnsi="Calibri"/>
                <w:sz w:val="20"/>
                <w:szCs w:val="20"/>
              </w:rPr>
              <w:t>Establish a comfort level for each participant.</w:t>
            </w:r>
          </w:p>
          <w:p w14:paraId="6C5BA390" w14:textId="77777777" w:rsidR="00F546C9" w:rsidRPr="00C563D9" w:rsidRDefault="00F546C9" w:rsidP="00C563D9">
            <w:pPr>
              <w:rPr>
                <w:rFonts w:ascii="Calibri" w:hAnsi="Calibri"/>
                <w:sz w:val="20"/>
                <w:szCs w:val="20"/>
              </w:rPr>
            </w:pPr>
          </w:p>
          <w:p w14:paraId="129EBB8F" w14:textId="77777777" w:rsidR="00F546C9" w:rsidRPr="00C563D9" w:rsidRDefault="00F546C9" w:rsidP="00C563D9">
            <w:pPr>
              <w:rPr>
                <w:rFonts w:ascii="Calibri" w:hAnsi="Calibri"/>
                <w:sz w:val="20"/>
                <w:szCs w:val="20"/>
              </w:rPr>
            </w:pPr>
            <w:r w:rsidRPr="00C563D9">
              <w:rPr>
                <w:rFonts w:ascii="Calibri" w:hAnsi="Calibri"/>
                <w:sz w:val="20"/>
                <w:szCs w:val="20"/>
              </w:rPr>
              <w:t>Take time for a group discussion of overall thoughts and comments.</w:t>
            </w:r>
          </w:p>
        </w:tc>
      </w:tr>
      <w:tr w:rsidR="00E17E5D" w:rsidRPr="00C563D9" w14:paraId="22B7978E" w14:textId="77777777" w:rsidTr="00941001">
        <w:tblPrEx>
          <w:tblLook w:val="04A0" w:firstRow="1" w:lastRow="0" w:firstColumn="1" w:lastColumn="0" w:noHBand="0" w:noVBand="1"/>
        </w:tblPrEx>
        <w:trPr>
          <w:gridAfter w:val="1"/>
          <w:wAfter w:w="3" w:type="pct"/>
        </w:trPr>
        <w:tc>
          <w:tcPr>
            <w:tcW w:w="454" w:type="pct"/>
            <w:tcMar>
              <w:top w:w="115" w:type="dxa"/>
              <w:left w:w="115" w:type="dxa"/>
              <w:bottom w:w="115" w:type="dxa"/>
              <w:right w:w="115" w:type="dxa"/>
            </w:tcMar>
          </w:tcPr>
          <w:p w14:paraId="5BAE708B" w14:textId="77777777" w:rsidR="00F546C9" w:rsidRPr="00C563D9" w:rsidRDefault="00BB0AC1" w:rsidP="00C563D9">
            <w:pPr>
              <w:jc w:val="center"/>
              <w:rPr>
                <w:rFonts w:ascii="Calibri" w:hAnsi="Calibri"/>
                <w:sz w:val="20"/>
                <w:szCs w:val="20"/>
              </w:rPr>
            </w:pPr>
            <w:r w:rsidRPr="00C563D9">
              <w:rPr>
                <w:rFonts w:ascii="Calibri" w:hAnsi="Calibri"/>
                <w:sz w:val="20"/>
                <w:szCs w:val="20"/>
              </w:rPr>
              <w:t>30 min</w:t>
            </w:r>
          </w:p>
        </w:tc>
        <w:tc>
          <w:tcPr>
            <w:tcW w:w="1387" w:type="pct"/>
            <w:tcMar>
              <w:top w:w="115" w:type="dxa"/>
              <w:left w:w="115" w:type="dxa"/>
              <w:bottom w:w="115" w:type="dxa"/>
              <w:right w:w="115" w:type="dxa"/>
            </w:tcMar>
          </w:tcPr>
          <w:p w14:paraId="4E206DEB" w14:textId="77777777" w:rsidR="00F546C9" w:rsidRPr="00C563D9" w:rsidRDefault="00BB0AC1" w:rsidP="00C563D9">
            <w:pPr>
              <w:rPr>
                <w:rFonts w:ascii="Calibri" w:hAnsi="Calibri"/>
                <w:sz w:val="20"/>
                <w:szCs w:val="20"/>
              </w:rPr>
            </w:pPr>
            <w:r w:rsidRPr="00C563D9">
              <w:rPr>
                <w:rFonts w:ascii="Calibri" w:hAnsi="Calibri"/>
                <w:sz w:val="20"/>
                <w:szCs w:val="20"/>
              </w:rPr>
              <w:t>Review the Sector Chart</w:t>
            </w:r>
          </w:p>
          <w:p w14:paraId="4D25C004" w14:textId="77777777" w:rsidR="00BB0AC1" w:rsidRPr="00C563D9" w:rsidRDefault="00BB0AC1" w:rsidP="00C563D9">
            <w:pPr>
              <w:rPr>
                <w:rFonts w:ascii="Calibri" w:hAnsi="Calibri"/>
                <w:i/>
                <w:sz w:val="20"/>
                <w:szCs w:val="20"/>
              </w:rPr>
            </w:pPr>
            <w:r w:rsidRPr="00C563D9">
              <w:rPr>
                <w:rFonts w:ascii="Calibri" w:hAnsi="Calibri"/>
                <w:i/>
                <w:sz w:val="20"/>
                <w:szCs w:val="20"/>
              </w:rPr>
              <w:t>The next step is to identify what agencies, organizations and key contacts will be interviewed. Let’s work through the chart to list a few in each sector. We can start with a few and add more as we go.</w:t>
            </w:r>
          </w:p>
        </w:tc>
        <w:tc>
          <w:tcPr>
            <w:tcW w:w="1599" w:type="pct"/>
            <w:tcMar>
              <w:top w:w="115" w:type="dxa"/>
              <w:left w:w="115" w:type="dxa"/>
              <w:bottom w:w="115" w:type="dxa"/>
              <w:right w:w="115" w:type="dxa"/>
            </w:tcMar>
          </w:tcPr>
          <w:p w14:paraId="3C4425A8" w14:textId="77777777" w:rsidR="00F546C9" w:rsidRPr="00C563D9" w:rsidRDefault="00F546C9" w:rsidP="00C563D9">
            <w:pPr>
              <w:rPr>
                <w:rFonts w:ascii="Calibri" w:hAnsi="Calibri"/>
                <w:sz w:val="20"/>
                <w:szCs w:val="20"/>
              </w:rPr>
            </w:pPr>
          </w:p>
          <w:p w14:paraId="1D656D75" w14:textId="77777777" w:rsidR="00BB0AC1" w:rsidRPr="00C563D9" w:rsidRDefault="00BB0AC1" w:rsidP="00C563D9">
            <w:pPr>
              <w:rPr>
                <w:rFonts w:ascii="Calibri" w:hAnsi="Calibri"/>
                <w:sz w:val="20"/>
                <w:szCs w:val="20"/>
              </w:rPr>
            </w:pPr>
            <w:r w:rsidRPr="00C563D9">
              <w:rPr>
                <w:rFonts w:ascii="Calibri" w:hAnsi="Calibri"/>
                <w:sz w:val="20"/>
                <w:szCs w:val="20"/>
              </w:rPr>
              <w:t>Sector Chart</w:t>
            </w:r>
          </w:p>
          <w:p w14:paraId="5724E9A9" w14:textId="77777777" w:rsidR="00BB0AC1" w:rsidRPr="00C563D9" w:rsidRDefault="00BB0AC1" w:rsidP="00C563D9">
            <w:pPr>
              <w:jc w:val="both"/>
              <w:rPr>
                <w:rFonts w:ascii="Calibri" w:hAnsi="Calibri"/>
                <w:sz w:val="20"/>
                <w:szCs w:val="20"/>
              </w:rPr>
            </w:pPr>
          </w:p>
        </w:tc>
        <w:tc>
          <w:tcPr>
            <w:tcW w:w="1557" w:type="pct"/>
            <w:tcMar>
              <w:top w:w="115" w:type="dxa"/>
              <w:left w:w="115" w:type="dxa"/>
              <w:bottom w:w="115" w:type="dxa"/>
              <w:right w:w="115" w:type="dxa"/>
            </w:tcMar>
          </w:tcPr>
          <w:p w14:paraId="3E24CF29" w14:textId="77777777" w:rsidR="00F546C9" w:rsidRPr="00C563D9" w:rsidRDefault="00F546C9" w:rsidP="00C563D9">
            <w:pPr>
              <w:rPr>
                <w:rFonts w:ascii="Calibri" w:hAnsi="Calibri"/>
                <w:sz w:val="20"/>
                <w:szCs w:val="20"/>
              </w:rPr>
            </w:pPr>
          </w:p>
          <w:p w14:paraId="615F5E75" w14:textId="5ACEDEAD" w:rsidR="00BB0AC1" w:rsidRPr="00C563D9" w:rsidRDefault="00BB0AC1" w:rsidP="00C563D9">
            <w:pPr>
              <w:rPr>
                <w:rFonts w:ascii="Calibri" w:hAnsi="Calibri"/>
                <w:sz w:val="20"/>
                <w:szCs w:val="20"/>
              </w:rPr>
            </w:pPr>
            <w:r w:rsidRPr="00C563D9">
              <w:rPr>
                <w:rFonts w:ascii="Calibri" w:hAnsi="Calibri"/>
                <w:sz w:val="20"/>
                <w:szCs w:val="20"/>
              </w:rPr>
              <w:t>Some of the chart may already be completed from previous Action Team meetings. Work through each sector so that there are a few suggestions in each.</w:t>
            </w:r>
          </w:p>
        </w:tc>
      </w:tr>
      <w:tr w:rsidR="00E17E5D" w:rsidRPr="00C563D9" w14:paraId="768C7865" w14:textId="77777777" w:rsidTr="00941001">
        <w:tblPrEx>
          <w:tblLook w:val="04A0" w:firstRow="1" w:lastRow="0" w:firstColumn="1" w:lastColumn="0" w:noHBand="0" w:noVBand="1"/>
        </w:tblPrEx>
        <w:trPr>
          <w:gridAfter w:val="1"/>
          <w:wAfter w:w="3" w:type="pct"/>
        </w:trPr>
        <w:tc>
          <w:tcPr>
            <w:tcW w:w="454" w:type="pct"/>
            <w:tcMar>
              <w:top w:w="115" w:type="dxa"/>
              <w:left w:w="115" w:type="dxa"/>
              <w:bottom w:w="115" w:type="dxa"/>
              <w:right w:w="115" w:type="dxa"/>
            </w:tcMar>
          </w:tcPr>
          <w:p w14:paraId="783DEF62" w14:textId="77777777" w:rsidR="00BB0AC1" w:rsidRPr="00C563D9" w:rsidRDefault="005964F8" w:rsidP="00C563D9">
            <w:pPr>
              <w:jc w:val="center"/>
              <w:rPr>
                <w:rFonts w:ascii="Calibri" w:hAnsi="Calibri"/>
                <w:sz w:val="20"/>
                <w:szCs w:val="20"/>
              </w:rPr>
            </w:pPr>
            <w:r w:rsidRPr="00C563D9">
              <w:rPr>
                <w:rFonts w:ascii="Calibri" w:hAnsi="Calibri"/>
                <w:sz w:val="20"/>
                <w:szCs w:val="20"/>
              </w:rPr>
              <w:t>3</w:t>
            </w:r>
            <w:r w:rsidR="00290ECE" w:rsidRPr="00C563D9">
              <w:rPr>
                <w:rFonts w:ascii="Calibri" w:hAnsi="Calibri"/>
                <w:sz w:val="20"/>
                <w:szCs w:val="20"/>
              </w:rPr>
              <w:t>0 min</w:t>
            </w:r>
          </w:p>
        </w:tc>
        <w:tc>
          <w:tcPr>
            <w:tcW w:w="1387" w:type="pct"/>
            <w:tcMar>
              <w:top w:w="115" w:type="dxa"/>
              <w:left w:w="115" w:type="dxa"/>
              <w:bottom w:w="115" w:type="dxa"/>
              <w:right w:w="115" w:type="dxa"/>
            </w:tcMar>
          </w:tcPr>
          <w:p w14:paraId="7B1589C5" w14:textId="1D9ED595" w:rsidR="00BB0AC1" w:rsidRPr="00C563D9" w:rsidRDefault="00BB0AC1" w:rsidP="00C563D9">
            <w:pPr>
              <w:rPr>
                <w:rFonts w:ascii="Calibri" w:hAnsi="Calibri"/>
                <w:sz w:val="20"/>
                <w:szCs w:val="20"/>
              </w:rPr>
            </w:pPr>
            <w:r w:rsidRPr="00C563D9">
              <w:rPr>
                <w:rFonts w:ascii="Calibri" w:hAnsi="Calibri"/>
                <w:sz w:val="20"/>
                <w:szCs w:val="20"/>
              </w:rPr>
              <w:t xml:space="preserve">Assign </w:t>
            </w:r>
            <w:r w:rsidR="00540A61" w:rsidRPr="00C563D9">
              <w:rPr>
                <w:rFonts w:ascii="Calibri" w:hAnsi="Calibri"/>
                <w:sz w:val="20"/>
                <w:szCs w:val="20"/>
              </w:rPr>
              <w:t>Interview</w:t>
            </w:r>
            <w:r w:rsidR="001C1818">
              <w:rPr>
                <w:rFonts w:ascii="Calibri" w:hAnsi="Calibri"/>
                <w:sz w:val="20"/>
                <w:szCs w:val="20"/>
              </w:rPr>
              <w:t>s</w:t>
            </w:r>
          </w:p>
          <w:p w14:paraId="04533E7C" w14:textId="6E11CB20" w:rsidR="00BB0AC1" w:rsidRPr="00C563D9" w:rsidRDefault="00BB0AC1" w:rsidP="000418C6">
            <w:pPr>
              <w:rPr>
                <w:rFonts w:ascii="Calibri" w:hAnsi="Calibri"/>
                <w:i/>
                <w:sz w:val="20"/>
                <w:szCs w:val="20"/>
              </w:rPr>
            </w:pPr>
            <w:r w:rsidRPr="00C563D9">
              <w:rPr>
                <w:rFonts w:ascii="Calibri" w:hAnsi="Calibri"/>
                <w:i/>
                <w:sz w:val="20"/>
                <w:szCs w:val="20"/>
              </w:rPr>
              <w:lastRenderedPageBreak/>
              <w:t xml:space="preserve">Now we need to determine who will complete which </w:t>
            </w:r>
            <w:r w:rsidR="00540A61" w:rsidRPr="00C563D9">
              <w:rPr>
                <w:rFonts w:ascii="Calibri" w:hAnsi="Calibri"/>
                <w:i/>
                <w:sz w:val="20"/>
                <w:szCs w:val="20"/>
              </w:rPr>
              <w:t>interview</w:t>
            </w:r>
            <w:r w:rsidRPr="00C563D9">
              <w:rPr>
                <w:rFonts w:ascii="Calibri" w:hAnsi="Calibri"/>
                <w:i/>
                <w:sz w:val="20"/>
                <w:szCs w:val="20"/>
              </w:rPr>
              <w:t>s. Looking at the work we just completed on the sector chart</w:t>
            </w:r>
            <w:r w:rsidR="00452EEC" w:rsidRPr="00C563D9">
              <w:rPr>
                <w:rFonts w:ascii="Calibri" w:hAnsi="Calibri"/>
                <w:i/>
                <w:sz w:val="20"/>
                <w:szCs w:val="20"/>
              </w:rPr>
              <w:t>,</w:t>
            </w:r>
            <w:r w:rsidRPr="00C563D9">
              <w:rPr>
                <w:rFonts w:ascii="Calibri" w:hAnsi="Calibri"/>
                <w:i/>
                <w:sz w:val="20"/>
                <w:szCs w:val="20"/>
              </w:rPr>
              <w:t xml:space="preserve"> choose at least three </w:t>
            </w:r>
            <w:r w:rsidR="00461919" w:rsidRPr="00C563D9">
              <w:rPr>
                <w:rFonts w:ascii="Calibri" w:hAnsi="Calibri"/>
                <w:i/>
                <w:sz w:val="20"/>
                <w:szCs w:val="20"/>
              </w:rPr>
              <w:t xml:space="preserve">and no more than five </w:t>
            </w:r>
            <w:r w:rsidRPr="00C563D9">
              <w:rPr>
                <w:rFonts w:ascii="Calibri" w:hAnsi="Calibri"/>
                <w:i/>
                <w:sz w:val="20"/>
                <w:szCs w:val="20"/>
              </w:rPr>
              <w:t>people to interview.</w:t>
            </w:r>
          </w:p>
        </w:tc>
        <w:tc>
          <w:tcPr>
            <w:tcW w:w="1599" w:type="pct"/>
            <w:tcMar>
              <w:top w:w="115" w:type="dxa"/>
              <w:left w:w="115" w:type="dxa"/>
              <w:bottom w:w="115" w:type="dxa"/>
              <w:right w:w="115" w:type="dxa"/>
            </w:tcMar>
          </w:tcPr>
          <w:p w14:paraId="0890CE87" w14:textId="77777777" w:rsidR="00BB0AC1" w:rsidRPr="00C563D9" w:rsidRDefault="00BB0AC1" w:rsidP="00C563D9">
            <w:pPr>
              <w:rPr>
                <w:rFonts w:ascii="Calibri" w:hAnsi="Calibri"/>
                <w:sz w:val="20"/>
                <w:szCs w:val="20"/>
              </w:rPr>
            </w:pPr>
          </w:p>
          <w:p w14:paraId="364FBC5A" w14:textId="0B1FCBFC" w:rsidR="00290ECE" w:rsidRPr="00C563D9" w:rsidRDefault="00BB0AC1" w:rsidP="00C563D9">
            <w:pPr>
              <w:rPr>
                <w:rFonts w:ascii="Calibri" w:hAnsi="Calibri"/>
                <w:sz w:val="20"/>
                <w:szCs w:val="20"/>
              </w:rPr>
            </w:pPr>
            <w:r w:rsidRPr="00C563D9">
              <w:rPr>
                <w:rFonts w:ascii="Calibri" w:hAnsi="Calibri"/>
                <w:sz w:val="20"/>
                <w:szCs w:val="20"/>
              </w:rPr>
              <w:lastRenderedPageBreak/>
              <w:t>Several copies of the</w:t>
            </w:r>
            <w:r w:rsidR="00365730" w:rsidRPr="00C563D9">
              <w:rPr>
                <w:rFonts w:ascii="Calibri" w:hAnsi="Calibri"/>
                <w:sz w:val="20"/>
                <w:szCs w:val="20"/>
              </w:rPr>
              <w:t xml:space="preserve"> sector </w:t>
            </w:r>
            <w:r w:rsidR="00540A61" w:rsidRPr="00C563D9">
              <w:rPr>
                <w:rFonts w:ascii="Calibri" w:hAnsi="Calibri"/>
                <w:sz w:val="20"/>
                <w:szCs w:val="20"/>
              </w:rPr>
              <w:t>interview</w:t>
            </w:r>
            <w:r w:rsidR="00B4794F">
              <w:rPr>
                <w:rFonts w:ascii="Calibri" w:hAnsi="Calibri"/>
                <w:sz w:val="20"/>
                <w:szCs w:val="20"/>
              </w:rPr>
              <w:t>s</w:t>
            </w:r>
          </w:p>
          <w:p w14:paraId="22CBF438" w14:textId="5DE14AED" w:rsidR="00BB0AC1" w:rsidRPr="00C563D9" w:rsidRDefault="00BB0AC1" w:rsidP="00C563D9">
            <w:pPr>
              <w:rPr>
                <w:rFonts w:ascii="Calibri" w:hAnsi="Calibri"/>
                <w:sz w:val="20"/>
                <w:szCs w:val="20"/>
              </w:rPr>
            </w:pPr>
            <w:r w:rsidRPr="00C563D9">
              <w:rPr>
                <w:rFonts w:ascii="Calibri" w:hAnsi="Calibri"/>
                <w:sz w:val="20"/>
                <w:szCs w:val="20"/>
              </w:rPr>
              <w:t xml:space="preserve">Source: </w:t>
            </w:r>
            <w:hyperlink r:id="rId40" w:history="1">
              <w:r w:rsidRPr="00C563D9">
                <w:rPr>
                  <w:rStyle w:val="Hyperlink"/>
                  <w:rFonts w:ascii="Calibri" w:hAnsi="Calibri"/>
                  <w:sz w:val="20"/>
                  <w:szCs w:val="20"/>
                </w:rPr>
                <w:t>http://www.actonalz.org/assess</w:t>
              </w:r>
            </w:hyperlink>
          </w:p>
        </w:tc>
        <w:tc>
          <w:tcPr>
            <w:tcW w:w="1557" w:type="pct"/>
            <w:tcMar>
              <w:top w:w="115" w:type="dxa"/>
              <w:left w:w="115" w:type="dxa"/>
              <w:bottom w:w="115" w:type="dxa"/>
              <w:right w:w="115" w:type="dxa"/>
            </w:tcMar>
          </w:tcPr>
          <w:p w14:paraId="0564D41A" w14:textId="77777777" w:rsidR="00BB0AC1" w:rsidRPr="00C563D9" w:rsidRDefault="00BB0AC1" w:rsidP="00C563D9">
            <w:pPr>
              <w:rPr>
                <w:rFonts w:ascii="Calibri" w:hAnsi="Calibri"/>
                <w:sz w:val="20"/>
                <w:szCs w:val="20"/>
              </w:rPr>
            </w:pPr>
          </w:p>
          <w:p w14:paraId="08298F10" w14:textId="19185347" w:rsidR="00290ECE" w:rsidRDefault="00290ECE" w:rsidP="00C563D9">
            <w:pPr>
              <w:rPr>
                <w:rFonts w:ascii="Calibri" w:hAnsi="Calibri"/>
                <w:sz w:val="20"/>
                <w:szCs w:val="20"/>
              </w:rPr>
            </w:pPr>
            <w:r w:rsidRPr="00C563D9">
              <w:rPr>
                <w:rFonts w:ascii="Calibri" w:hAnsi="Calibri"/>
                <w:sz w:val="20"/>
                <w:szCs w:val="20"/>
              </w:rPr>
              <w:lastRenderedPageBreak/>
              <w:t xml:space="preserve">Encourage the group to choose a number of </w:t>
            </w:r>
            <w:r w:rsidR="00540A61" w:rsidRPr="00C563D9">
              <w:rPr>
                <w:rFonts w:ascii="Calibri" w:hAnsi="Calibri"/>
                <w:sz w:val="20"/>
                <w:szCs w:val="20"/>
              </w:rPr>
              <w:t>interview</w:t>
            </w:r>
            <w:r w:rsidRPr="00C563D9">
              <w:rPr>
                <w:rFonts w:ascii="Calibri" w:hAnsi="Calibri"/>
                <w:sz w:val="20"/>
                <w:szCs w:val="20"/>
              </w:rPr>
              <w:t>s that each participant will complete within the next two weeks</w:t>
            </w:r>
            <w:r w:rsidR="000418C6">
              <w:rPr>
                <w:rFonts w:ascii="Calibri" w:hAnsi="Calibri"/>
                <w:sz w:val="20"/>
                <w:szCs w:val="20"/>
              </w:rPr>
              <w:t xml:space="preserve">. Usually 3-5 is a good range. </w:t>
            </w:r>
            <w:r w:rsidRPr="00C563D9">
              <w:rPr>
                <w:rFonts w:ascii="Calibri" w:hAnsi="Calibri"/>
                <w:sz w:val="20"/>
                <w:szCs w:val="20"/>
              </w:rPr>
              <w:t xml:space="preserve">Let participants go through the </w:t>
            </w:r>
            <w:r w:rsidR="00540A61" w:rsidRPr="00C563D9">
              <w:rPr>
                <w:rFonts w:ascii="Calibri" w:hAnsi="Calibri"/>
                <w:sz w:val="20"/>
                <w:szCs w:val="20"/>
              </w:rPr>
              <w:t>interview</w:t>
            </w:r>
            <w:r w:rsidR="00365730" w:rsidRPr="00C563D9">
              <w:rPr>
                <w:rFonts w:ascii="Calibri" w:hAnsi="Calibri"/>
                <w:sz w:val="20"/>
                <w:szCs w:val="20"/>
              </w:rPr>
              <w:t xml:space="preserve">s </w:t>
            </w:r>
            <w:r w:rsidRPr="00C563D9">
              <w:rPr>
                <w:rFonts w:ascii="Calibri" w:hAnsi="Calibri"/>
                <w:sz w:val="20"/>
                <w:szCs w:val="20"/>
              </w:rPr>
              <w:t>to pick their choices.</w:t>
            </w:r>
          </w:p>
          <w:p w14:paraId="270451C5" w14:textId="77777777" w:rsidR="00B4794F" w:rsidRPr="00C563D9" w:rsidRDefault="00B4794F" w:rsidP="00C563D9">
            <w:pPr>
              <w:rPr>
                <w:rFonts w:ascii="Calibri" w:hAnsi="Calibri"/>
                <w:sz w:val="20"/>
                <w:szCs w:val="20"/>
              </w:rPr>
            </w:pPr>
          </w:p>
          <w:p w14:paraId="3D621355" w14:textId="77777777" w:rsidR="00290ECE" w:rsidRPr="00C563D9" w:rsidRDefault="00290ECE" w:rsidP="00C563D9">
            <w:pPr>
              <w:rPr>
                <w:rFonts w:ascii="Calibri" w:hAnsi="Calibri"/>
                <w:sz w:val="20"/>
                <w:szCs w:val="20"/>
              </w:rPr>
            </w:pPr>
            <w:r w:rsidRPr="00C563D9">
              <w:rPr>
                <w:rFonts w:ascii="Calibri" w:hAnsi="Calibri"/>
                <w:sz w:val="20"/>
                <w:szCs w:val="20"/>
              </w:rPr>
              <w:t xml:space="preserve">Each </w:t>
            </w:r>
            <w:r w:rsidR="005964F8" w:rsidRPr="00C563D9">
              <w:rPr>
                <w:rFonts w:ascii="Calibri" w:hAnsi="Calibri"/>
                <w:sz w:val="20"/>
                <w:szCs w:val="20"/>
              </w:rPr>
              <w:t>participant</w:t>
            </w:r>
            <w:r w:rsidRPr="00C563D9">
              <w:rPr>
                <w:rFonts w:ascii="Calibri" w:hAnsi="Calibri"/>
                <w:sz w:val="20"/>
                <w:szCs w:val="20"/>
              </w:rPr>
              <w:t xml:space="preserve"> shares their choices with the group. Team lead needs to record them.</w:t>
            </w:r>
          </w:p>
        </w:tc>
      </w:tr>
      <w:tr w:rsidR="00E17E5D" w:rsidRPr="00C563D9" w14:paraId="63F101B4" w14:textId="77777777" w:rsidTr="00941001">
        <w:tblPrEx>
          <w:tblLook w:val="04A0" w:firstRow="1" w:lastRow="0" w:firstColumn="1" w:lastColumn="0" w:noHBand="0" w:noVBand="1"/>
        </w:tblPrEx>
        <w:trPr>
          <w:gridAfter w:val="1"/>
          <w:wAfter w:w="3" w:type="pct"/>
        </w:trPr>
        <w:tc>
          <w:tcPr>
            <w:tcW w:w="454" w:type="pct"/>
            <w:tcMar>
              <w:top w:w="115" w:type="dxa"/>
              <w:left w:w="115" w:type="dxa"/>
              <w:bottom w:w="115" w:type="dxa"/>
              <w:right w:w="115" w:type="dxa"/>
            </w:tcMar>
          </w:tcPr>
          <w:p w14:paraId="3FE83346" w14:textId="77777777" w:rsidR="00290ECE" w:rsidRPr="00C563D9" w:rsidRDefault="00BD11FE" w:rsidP="00C563D9">
            <w:pPr>
              <w:jc w:val="center"/>
              <w:rPr>
                <w:rFonts w:ascii="Calibri" w:hAnsi="Calibri"/>
                <w:sz w:val="20"/>
                <w:szCs w:val="20"/>
              </w:rPr>
            </w:pPr>
            <w:r w:rsidRPr="00C563D9">
              <w:rPr>
                <w:rFonts w:ascii="Calibri" w:hAnsi="Calibri"/>
                <w:sz w:val="20"/>
                <w:szCs w:val="20"/>
              </w:rPr>
              <w:lastRenderedPageBreak/>
              <w:t>20 min</w:t>
            </w:r>
          </w:p>
        </w:tc>
        <w:tc>
          <w:tcPr>
            <w:tcW w:w="1387" w:type="pct"/>
            <w:tcMar>
              <w:top w:w="115" w:type="dxa"/>
              <w:left w:w="115" w:type="dxa"/>
              <w:bottom w:w="115" w:type="dxa"/>
              <w:right w:w="115" w:type="dxa"/>
            </w:tcMar>
          </w:tcPr>
          <w:p w14:paraId="4A03C864" w14:textId="77777777" w:rsidR="00290ECE" w:rsidRPr="00C563D9" w:rsidRDefault="00290ECE" w:rsidP="00C563D9">
            <w:pPr>
              <w:rPr>
                <w:rFonts w:ascii="Calibri" w:hAnsi="Calibri"/>
                <w:sz w:val="20"/>
                <w:szCs w:val="20"/>
              </w:rPr>
            </w:pPr>
            <w:r w:rsidRPr="00C563D9">
              <w:rPr>
                <w:rFonts w:ascii="Calibri" w:hAnsi="Calibri"/>
                <w:sz w:val="20"/>
                <w:szCs w:val="20"/>
              </w:rPr>
              <w:t>Establish the process</w:t>
            </w:r>
          </w:p>
          <w:p w14:paraId="0E2B7481" w14:textId="5EFCD207" w:rsidR="00290ECE" w:rsidRPr="00C563D9" w:rsidRDefault="00E657C4" w:rsidP="00C563D9">
            <w:pPr>
              <w:rPr>
                <w:rFonts w:ascii="Calibri" w:hAnsi="Calibri"/>
                <w:sz w:val="20"/>
                <w:szCs w:val="20"/>
              </w:rPr>
            </w:pPr>
            <w:r>
              <w:rPr>
                <w:rFonts w:ascii="Calibri" w:hAnsi="Calibri"/>
                <w:sz w:val="20"/>
                <w:szCs w:val="20"/>
              </w:rPr>
              <w:t>Pairs</w:t>
            </w:r>
            <w:r w:rsidR="00290ECE" w:rsidRPr="00C563D9">
              <w:rPr>
                <w:rFonts w:ascii="Calibri" w:hAnsi="Calibri"/>
                <w:sz w:val="20"/>
                <w:szCs w:val="20"/>
              </w:rPr>
              <w:t xml:space="preserve"> or individuals?</w:t>
            </w:r>
          </w:p>
          <w:p w14:paraId="342139FA" w14:textId="77777777" w:rsidR="00290ECE" w:rsidRPr="00C563D9" w:rsidRDefault="00290ECE" w:rsidP="00C563D9">
            <w:pPr>
              <w:rPr>
                <w:rFonts w:ascii="Calibri" w:hAnsi="Calibri"/>
                <w:i/>
                <w:sz w:val="20"/>
                <w:szCs w:val="20"/>
              </w:rPr>
            </w:pPr>
            <w:r w:rsidRPr="00C563D9">
              <w:rPr>
                <w:rFonts w:ascii="Calibri" w:hAnsi="Calibri"/>
                <w:i/>
                <w:sz w:val="20"/>
                <w:szCs w:val="20"/>
              </w:rPr>
              <w:t xml:space="preserve">Feedback from other communities who have completed their assessment say they find value in </w:t>
            </w:r>
            <w:r w:rsidR="00BF5EC4" w:rsidRPr="00C563D9">
              <w:rPr>
                <w:rFonts w:ascii="Calibri" w:hAnsi="Calibri"/>
                <w:i/>
                <w:sz w:val="20"/>
                <w:szCs w:val="20"/>
              </w:rPr>
              <w:t xml:space="preserve">a two-member approach to </w:t>
            </w:r>
            <w:r w:rsidRPr="00C563D9">
              <w:rPr>
                <w:rFonts w:ascii="Calibri" w:hAnsi="Calibri"/>
                <w:i/>
                <w:sz w:val="20"/>
                <w:szCs w:val="20"/>
              </w:rPr>
              <w:t xml:space="preserve">interviews because one </w:t>
            </w:r>
            <w:r w:rsidR="00BF5EC4" w:rsidRPr="00C563D9">
              <w:rPr>
                <w:rFonts w:ascii="Calibri" w:hAnsi="Calibri"/>
                <w:i/>
                <w:sz w:val="20"/>
                <w:szCs w:val="20"/>
              </w:rPr>
              <w:t xml:space="preserve">person </w:t>
            </w:r>
            <w:r w:rsidRPr="00C563D9">
              <w:rPr>
                <w:rFonts w:ascii="Calibri" w:hAnsi="Calibri"/>
                <w:i/>
                <w:sz w:val="20"/>
                <w:szCs w:val="20"/>
              </w:rPr>
              <w:t>can focus on the questions while the other records the high points of the conversation.  A few members have shared they preferred working on their own.  What would you like to do?</w:t>
            </w:r>
          </w:p>
          <w:p w14:paraId="79B9FFBD" w14:textId="77777777" w:rsidR="00290ECE" w:rsidRPr="00C563D9" w:rsidRDefault="00290ECE" w:rsidP="00C563D9">
            <w:pPr>
              <w:rPr>
                <w:rFonts w:ascii="Calibri" w:hAnsi="Calibri"/>
                <w:i/>
                <w:sz w:val="20"/>
                <w:szCs w:val="20"/>
              </w:rPr>
            </w:pPr>
          </w:p>
          <w:p w14:paraId="6F94E048" w14:textId="77777777" w:rsidR="00290ECE" w:rsidRPr="00C563D9" w:rsidRDefault="00290ECE" w:rsidP="00C563D9">
            <w:pPr>
              <w:rPr>
                <w:rFonts w:ascii="Calibri" w:hAnsi="Calibri"/>
                <w:sz w:val="20"/>
                <w:szCs w:val="20"/>
              </w:rPr>
            </w:pPr>
            <w:r w:rsidRPr="00C563D9">
              <w:rPr>
                <w:rFonts w:ascii="Calibri" w:hAnsi="Calibri"/>
                <w:sz w:val="20"/>
                <w:szCs w:val="20"/>
              </w:rPr>
              <w:t xml:space="preserve">Completed </w:t>
            </w:r>
            <w:r w:rsidR="00540A61" w:rsidRPr="00C563D9">
              <w:rPr>
                <w:rFonts w:ascii="Calibri" w:hAnsi="Calibri"/>
                <w:sz w:val="20"/>
                <w:szCs w:val="20"/>
              </w:rPr>
              <w:t>Interview</w:t>
            </w:r>
            <w:r w:rsidRPr="00C563D9">
              <w:rPr>
                <w:rFonts w:ascii="Calibri" w:hAnsi="Calibri"/>
                <w:sz w:val="20"/>
                <w:szCs w:val="20"/>
              </w:rPr>
              <w:t xml:space="preserve">s and </w:t>
            </w:r>
            <w:r w:rsidR="00365730" w:rsidRPr="00C563D9">
              <w:rPr>
                <w:rFonts w:ascii="Calibri" w:hAnsi="Calibri"/>
                <w:sz w:val="20"/>
                <w:szCs w:val="20"/>
              </w:rPr>
              <w:t>Obtaining</w:t>
            </w:r>
            <w:r w:rsidR="00BD11FE" w:rsidRPr="00C563D9">
              <w:rPr>
                <w:rFonts w:ascii="Calibri" w:hAnsi="Calibri"/>
                <w:sz w:val="20"/>
                <w:szCs w:val="20"/>
              </w:rPr>
              <w:t xml:space="preserve"> New Ones</w:t>
            </w:r>
          </w:p>
          <w:p w14:paraId="1CFC7FD5" w14:textId="649606ED" w:rsidR="00BD11FE" w:rsidRPr="00C563D9" w:rsidRDefault="00BD11FE" w:rsidP="00C563D9">
            <w:pPr>
              <w:rPr>
                <w:rFonts w:ascii="Calibri" w:hAnsi="Calibri"/>
                <w:i/>
                <w:sz w:val="20"/>
                <w:szCs w:val="20"/>
              </w:rPr>
            </w:pPr>
            <w:r w:rsidRPr="00C563D9">
              <w:rPr>
                <w:rFonts w:ascii="Calibri" w:hAnsi="Calibri"/>
                <w:i/>
                <w:sz w:val="20"/>
                <w:szCs w:val="20"/>
              </w:rPr>
              <w:t xml:space="preserve">What will the process be when the </w:t>
            </w:r>
            <w:r w:rsidR="00540A61" w:rsidRPr="00C563D9">
              <w:rPr>
                <w:rFonts w:ascii="Calibri" w:hAnsi="Calibri"/>
                <w:i/>
                <w:sz w:val="20"/>
                <w:szCs w:val="20"/>
              </w:rPr>
              <w:t>interview</w:t>
            </w:r>
            <w:r w:rsidRPr="00C563D9">
              <w:rPr>
                <w:rFonts w:ascii="Calibri" w:hAnsi="Calibri"/>
                <w:i/>
                <w:sz w:val="20"/>
                <w:szCs w:val="20"/>
              </w:rPr>
              <w:t xml:space="preserve">s are completed?  </w:t>
            </w:r>
          </w:p>
          <w:p w14:paraId="1DC0C049" w14:textId="77777777" w:rsidR="00BD11FE" w:rsidRPr="00C563D9" w:rsidRDefault="00BD11FE" w:rsidP="00C563D9">
            <w:pPr>
              <w:rPr>
                <w:rFonts w:ascii="Calibri" w:hAnsi="Calibri"/>
                <w:i/>
                <w:sz w:val="20"/>
                <w:szCs w:val="20"/>
              </w:rPr>
            </w:pPr>
            <w:r w:rsidRPr="00C563D9">
              <w:rPr>
                <w:rFonts w:ascii="Calibri" w:hAnsi="Calibri"/>
                <w:i/>
                <w:sz w:val="20"/>
                <w:szCs w:val="20"/>
              </w:rPr>
              <w:t xml:space="preserve">What will the process be to </w:t>
            </w:r>
            <w:r w:rsidR="00BF5EC4" w:rsidRPr="00C563D9">
              <w:rPr>
                <w:rFonts w:ascii="Calibri" w:hAnsi="Calibri"/>
                <w:i/>
                <w:sz w:val="20"/>
                <w:szCs w:val="20"/>
              </w:rPr>
              <w:t xml:space="preserve">conduct </w:t>
            </w:r>
            <w:r w:rsidRPr="00C563D9">
              <w:rPr>
                <w:rFonts w:ascii="Calibri" w:hAnsi="Calibri"/>
                <w:i/>
                <w:sz w:val="20"/>
                <w:szCs w:val="20"/>
              </w:rPr>
              <w:t xml:space="preserve">additional </w:t>
            </w:r>
            <w:r w:rsidR="00540A61" w:rsidRPr="00C563D9">
              <w:rPr>
                <w:rFonts w:ascii="Calibri" w:hAnsi="Calibri"/>
                <w:i/>
                <w:sz w:val="20"/>
                <w:szCs w:val="20"/>
              </w:rPr>
              <w:t>interview</w:t>
            </w:r>
            <w:r w:rsidRPr="00C563D9">
              <w:rPr>
                <w:rFonts w:ascii="Calibri" w:hAnsi="Calibri"/>
                <w:i/>
                <w:sz w:val="20"/>
                <w:szCs w:val="20"/>
              </w:rPr>
              <w:t>s</w:t>
            </w:r>
            <w:r w:rsidR="00365730" w:rsidRPr="00C563D9">
              <w:rPr>
                <w:rFonts w:ascii="Calibri" w:hAnsi="Calibri"/>
                <w:i/>
                <w:sz w:val="20"/>
                <w:szCs w:val="20"/>
              </w:rPr>
              <w:t>?</w:t>
            </w:r>
          </w:p>
          <w:p w14:paraId="6EF88B9E" w14:textId="77777777" w:rsidR="00B4794F" w:rsidRPr="00C563D9" w:rsidRDefault="00B4794F" w:rsidP="00C563D9">
            <w:pPr>
              <w:rPr>
                <w:rFonts w:ascii="Calibri" w:hAnsi="Calibri"/>
                <w:sz w:val="20"/>
                <w:szCs w:val="20"/>
              </w:rPr>
            </w:pPr>
          </w:p>
          <w:p w14:paraId="64A2C3B7" w14:textId="3CEB6117" w:rsidR="00BD11FE" w:rsidRPr="00C563D9" w:rsidRDefault="00891D4F" w:rsidP="00C563D9">
            <w:pPr>
              <w:rPr>
                <w:rFonts w:ascii="Calibri" w:hAnsi="Calibri"/>
                <w:sz w:val="20"/>
                <w:szCs w:val="20"/>
              </w:rPr>
            </w:pPr>
            <w:r>
              <w:rPr>
                <w:rFonts w:ascii="Calibri" w:hAnsi="Calibri"/>
                <w:sz w:val="20"/>
                <w:szCs w:val="20"/>
              </w:rPr>
              <w:t>Keeping the Team Lead Informed</w:t>
            </w:r>
          </w:p>
          <w:p w14:paraId="32599D67" w14:textId="04E5624B" w:rsidR="00290ECE" w:rsidRPr="00C563D9" w:rsidRDefault="00BD11FE" w:rsidP="00B4794F">
            <w:pPr>
              <w:rPr>
                <w:rFonts w:ascii="Calibri" w:hAnsi="Calibri"/>
                <w:sz w:val="20"/>
                <w:szCs w:val="20"/>
              </w:rPr>
            </w:pPr>
            <w:r w:rsidRPr="00C563D9">
              <w:rPr>
                <w:rFonts w:ascii="Calibri" w:hAnsi="Calibri"/>
                <w:i/>
                <w:sz w:val="20"/>
                <w:szCs w:val="20"/>
              </w:rPr>
              <w:t xml:space="preserve">How will you keep the team lead informed about the </w:t>
            </w:r>
            <w:r w:rsidR="00540A61" w:rsidRPr="00C563D9">
              <w:rPr>
                <w:rFonts w:ascii="Calibri" w:hAnsi="Calibri"/>
                <w:i/>
                <w:sz w:val="20"/>
                <w:szCs w:val="20"/>
              </w:rPr>
              <w:t>interview</w:t>
            </w:r>
            <w:r w:rsidRPr="00C563D9">
              <w:rPr>
                <w:rFonts w:ascii="Calibri" w:hAnsi="Calibri"/>
                <w:i/>
                <w:sz w:val="20"/>
                <w:szCs w:val="20"/>
              </w:rPr>
              <w:t>s and people you are interviewing to avoid duplicate contacts?</w:t>
            </w:r>
          </w:p>
        </w:tc>
        <w:tc>
          <w:tcPr>
            <w:tcW w:w="1599" w:type="pct"/>
            <w:tcMar>
              <w:top w:w="115" w:type="dxa"/>
              <w:left w:w="115" w:type="dxa"/>
              <w:bottom w:w="115" w:type="dxa"/>
              <w:right w:w="115" w:type="dxa"/>
            </w:tcMar>
          </w:tcPr>
          <w:p w14:paraId="32F83EA0" w14:textId="77777777" w:rsidR="00290ECE" w:rsidRPr="00C563D9" w:rsidRDefault="00290ECE" w:rsidP="00C563D9">
            <w:pPr>
              <w:rPr>
                <w:rFonts w:ascii="Calibri" w:hAnsi="Calibri"/>
                <w:sz w:val="20"/>
                <w:szCs w:val="20"/>
              </w:rPr>
            </w:pPr>
          </w:p>
        </w:tc>
        <w:tc>
          <w:tcPr>
            <w:tcW w:w="1557" w:type="pct"/>
            <w:tcMar>
              <w:top w:w="115" w:type="dxa"/>
              <w:left w:w="115" w:type="dxa"/>
              <w:bottom w:w="115" w:type="dxa"/>
              <w:right w:w="115" w:type="dxa"/>
            </w:tcMar>
          </w:tcPr>
          <w:p w14:paraId="7CB57D56" w14:textId="3EB916FC" w:rsidR="00290ECE" w:rsidRPr="00C563D9" w:rsidRDefault="00290ECE" w:rsidP="00C563D9">
            <w:pPr>
              <w:rPr>
                <w:rFonts w:ascii="Calibri" w:hAnsi="Calibri"/>
                <w:sz w:val="20"/>
                <w:szCs w:val="20"/>
              </w:rPr>
            </w:pPr>
            <w:r w:rsidRPr="00C563D9">
              <w:rPr>
                <w:rFonts w:ascii="Calibri" w:hAnsi="Calibri"/>
                <w:sz w:val="20"/>
                <w:szCs w:val="20"/>
              </w:rPr>
              <w:t>Some members like to interview in pairs and others like</w:t>
            </w:r>
            <w:r w:rsidR="000418C6">
              <w:rPr>
                <w:rFonts w:ascii="Calibri" w:hAnsi="Calibri"/>
                <w:sz w:val="20"/>
                <w:szCs w:val="20"/>
              </w:rPr>
              <w:t xml:space="preserve"> to conduct them on their own. </w:t>
            </w:r>
            <w:r w:rsidRPr="00C563D9">
              <w:rPr>
                <w:rFonts w:ascii="Calibri" w:hAnsi="Calibri"/>
                <w:sz w:val="20"/>
                <w:szCs w:val="20"/>
              </w:rPr>
              <w:t>Establish what works for each member.</w:t>
            </w:r>
            <w:r w:rsidR="000418C6">
              <w:rPr>
                <w:rFonts w:ascii="Calibri" w:hAnsi="Calibri"/>
                <w:sz w:val="20"/>
                <w:szCs w:val="20"/>
              </w:rPr>
              <w:t xml:space="preserve"> </w:t>
            </w:r>
            <w:r w:rsidRPr="00C563D9">
              <w:rPr>
                <w:rFonts w:ascii="Calibri" w:hAnsi="Calibri"/>
                <w:sz w:val="20"/>
                <w:szCs w:val="20"/>
              </w:rPr>
              <w:t xml:space="preserve">Some </w:t>
            </w:r>
            <w:r w:rsidR="00365730" w:rsidRPr="00C563D9">
              <w:rPr>
                <w:rFonts w:ascii="Calibri" w:hAnsi="Calibri"/>
                <w:sz w:val="20"/>
                <w:szCs w:val="20"/>
              </w:rPr>
              <w:t>will pair</w:t>
            </w:r>
            <w:r w:rsidRPr="00C563D9">
              <w:rPr>
                <w:rFonts w:ascii="Calibri" w:hAnsi="Calibri"/>
                <w:sz w:val="20"/>
                <w:szCs w:val="20"/>
              </w:rPr>
              <w:t xml:space="preserve"> up at this point.</w:t>
            </w:r>
          </w:p>
          <w:p w14:paraId="599651D7" w14:textId="77777777" w:rsidR="00290ECE" w:rsidRPr="00C563D9" w:rsidRDefault="00290ECE" w:rsidP="00C563D9">
            <w:pPr>
              <w:rPr>
                <w:rFonts w:ascii="Calibri" w:hAnsi="Calibri"/>
                <w:sz w:val="20"/>
                <w:szCs w:val="20"/>
              </w:rPr>
            </w:pPr>
          </w:p>
          <w:p w14:paraId="76CE79D9" w14:textId="77777777" w:rsidR="00290ECE" w:rsidRPr="00C563D9" w:rsidRDefault="00290ECE" w:rsidP="00C563D9">
            <w:pPr>
              <w:rPr>
                <w:rFonts w:ascii="Calibri" w:hAnsi="Calibri"/>
                <w:sz w:val="20"/>
                <w:szCs w:val="20"/>
              </w:rPr>
            </w:pPr>
          </w:p>
          <w:p w14:paraId="349AB21D" w14:textId="77777777" w:rsidR="00BD11FE" w:rsidRPr="00C563D9" w:rsidRDefault="00BD11FE" w:rsidP="00C563D9">
            <w:pPr>
              <w:rPr>
                <w:rFonts w:ascii="Calibri" w:hAnsi="Calibri"/>
                <w:sz w:val="20"/>
                <w:szCs w:val="20"/>
              </w:rPr>
            </w:pPr>
            <w:r w:rsidRPr="00C563D9">
              <w:rPr>
                <w:rFonts w:ascii="Calibri" w:hAnsi="Calibri"/>
                <w:sz w:val="20"/>
                <w:szCs w:val="20"/>
              </w:rPr>
              <w:t xml:space="preserve">The group will need to decide if there will be a single </w:t>
            </w:r>
            <w:r w:rsidR="00365730" w:rsidRPr="00C563D9">
              <w:rPr>
                <w:rFonts w:ascii="Calibri" w:hAnsi="Calibri"/>
                <w:sz w:val="20"/>
                <w:szCs w:val="20"/>
              </w:rPr>
              <w:t>source to obtained printed copies of blank interviews or will</w:t>
            </w:r>
            <w:r w:rsidRPr="00C563D9">
              <w:rPr>
                <w:rFonts w:ascii="Calibri" w:hAnsi="Calibri"/>
                <w:sz w:val="20"/>
                <w:szCs w:val="20"/>
              </w:rPr>
              <w:t xml:space="preserve"> they print what they need on their own.  Some coordinators chose to print copies and made them available to those who didn’t have access to the website.  Other members printed their own when they needed them.</w:t>
            </w:r>
          </w:p>
          <w:p w14:paraId="2DAFDC4D" w14:textId="77777777" w:rsidR="00BD11FE" w:rsidRDefault="00BD11FE" w:rsidP="00C563D9">
            <w:pPr>
              <w:rPr>
                <w:rFonts w:ascii="Calibri" w:hAnsi="Calibri"/>
                <w:sz w:val="20"/>
                <w:szCs w:val="20"/>
              </w:rPr>
            </w:pPr>
          </w:p>
          <w:p w14:paraId="61C33119" w14:textId="77777777" w:rsidR="00B4794F" w:rsidRPr="00C563D9" w:rsidRDefault="00B4794F" w:rsidP="00C563D9">
            <w:pPr>
              <w:rPr>
                <w:rFonts w:ascii="Calibri" w:hAnsi="Calibri"/>
                <w:sz w:val="20"/>
                <w:szCs w:val="20"/>
              </w:rPr>
            </w:pPr>
          </w:p>
          <w:p w14:paraId="4EA340AD" w14:textId="77777777" w:rsidR="00BD11FE" w:rsidRPr="00C563D9" w:rsidRDefault="00BD11FE" w:rsidP="00C563D9">
            <w:pPr>
              <w:rPr>
                <w:rFonts w:ascii="Calibri" w:hAnsi="Calibri"/>
                <w:sz w:val="20"/>
                <w:szCs w:val="20"/>
              </w:rPr>
            </w:pPr>
          </w:p>
          <w:p w14:paraId="3E9B3946" w14:textId="50112B54" w:rsidR="00BD11FE" w:rsidRPr="00C563D9" w:rsidRDefault="00BD11FE" w:rsidP="00B4794F">
            <w:pPr>
              <w:rPr>
                <w:rFonts w:ascii="Calibri" w:hAnsi="Calibri"/>
                <w:sz w:val="20"/>
                <w:szCs w:val="20"/>
              </w:rPr>
            </w:pPr>
            <w:r w:rsidRPr="00C563D9">
              <w:rPr>
                <w:rFonts w:ascii="Calibri" w:hAnsi="Calibri"/>
                <w:sz w:val="20"/>
                <w:szCs w:val="20"/>
              </w:rPr>
              <w:t xml:space="preserve">Part of the lead’s responsibility is to track the </w:t>
            </w:r>
            <w:r w:rsidR="00540A61" w:rsidRPr="00C563D9">
              <w:rPr>
                <w:rFonts w:ascii="Calibri" w:hAnsi="Calibri"/>
                <w:sz w:val="20"/>
                <w:szCs w:val="20"/>
              </w:rPr>
              <w:t>interview</w:t>
            </w:r>
            <w:r w:rsidRPr="00C563D9">
              <w:rPr>
                <w:rFonts w:ascii="Calibri" w:hAnsi="Calibri"/>
                <w:sz w:val="20"/>
                <w:szCs w:val="20"/>
              </w:rPr>
              <w:t xml:space="preserve">s.  It’s important to keep the team lead informed of who is completing what </w:t>
            </w:r>
            <w:r w:rsidR="00540A61" w:rsidRPr="00C563D9">
              <w:rPr>
                <w:rFonts w:ascii="Calibri" w:hAnsi="Calibri"/>
                <w:sz w:val="20"/>
                <w:szCs w:val="20"/>
              </w:rPr>
              <w:t>interview</w:t>
            </w:r>
            <w:r w:rsidRPr="00C563D9">
              <w:rPr>
                <w:rFonts w:ascii="Calibri" w:hAnsi="Calibri"/>
                <w:sz w:val="20"/>
                <w:szCs w:val="20"/>
              </w:rPr>
              <w:t>s and the people being interviewed. The group needs to decide how this will be done.</w:t>
            </w:r>
          </w:p>
        </w:tc>
      </w:tr>
      <w:tr w:rsidR="00E17E5D" w:rsidRPr="00C563D9" w14:paraId="7CD12227" w14:textId="77777777" w:rsidTr="00941001">
        <w:tblPrEx>
          <w:tblLook w:val="04A0" w:firstRow="1" w:lastRow="0" w:firstColumn="1" w:lastColumn="0" w:noHBand="0" w:noVBand="1"/>
        </w:tblPrEx>
        <w:tc>
          <w:tcPr>
            <w:tcW w:w="454" w:type="pct"/>
            <w:tcMar>
              <w:top w:w="115" w:type="dxa"/>
              <w:left w:w="115" w:type="dxa"/>
              <w:bottom w:w="115" w:type="dxa"/>
              <w:right w:w="115" w:type="dxa"/>
            </w:tcMar>
          </w:tcPr>
          <w:p w14:paraId="59C07534" w14:textId="77777777" w:rsidR="00BD11FE" w:rsidRPr="00C563D9" w:rsidRDefault="00BD11FE" w:rsidP="00C563D9">
            <w:pPr>
              <w:jc w:val="center"/>
              <w:rPr>
                <w:rFonts w:ascii="Calibri" w:hAnsi="Calibri"/>
                <w:sz w:val="20"/>
                <w:szCs w:val="20"/>
              </w:rPr>
            </w:pPr>
            <w:r w:rsidRPr="00C563D9">
              <w:rPr>
                <w:rFonts w:ascii="Calibri" w:hAnsi="Calibri"/>
                <w:sz w:val="20"/>
                <w:szCs w:val="20"/>
              </w:rPr>
              <w:t>10 min</w:t>
            </w:r>
          </w:p>
        </w:tc>
        <w:tc>
          <w:tcPr>
            <w:tcW w:w="1387" w:type="pct"/>
            <w:tcMar>
              <w:top w:w="115" w:type="dxa"/>
              <w:left w:w="115" w:type="dxa"/>
              <w:bottom w:w="115" w:type="dxa"/>
              <w:right w:w="115" w:type="dxa"/>
            </w:tcMar>
          </w:tcPr>
          <w:p w14:paraId="475D3BE9" w14:textId="77777777" w:rsidR="005964F8" w:rsidRPr="00C563D9" w:rsidRDefault="005964F8" w:rsidP="00C563D9">
            <w:pPr>
              <w:rPr>
                <w:rFonts w:ascii="Calibri" w:hAnsi="Calibri"/>
                <w:sz w:val="20"/>
                <w:szCs w:val="20"/>
              </w:rPr>
            </w:pPr>
            <w:r w:rsidRPr="00C563D9">
              <w:rPr>
                <w:rFonts w:ascii="Calibri" w:hAnsi="Calibri"/>
                <w:sz w:val="20"/>
                <w:szCs w:val="20"/>
              </w:rPr>
              <w:t>Wrap Up</w:t>
            </w:r>
          </w:p>
          <w:p w14:paraId="71C1AB55" w14:textId="77777777" w:rsidR="00BD11FE" w:rsidRPr="00C563D9" w:rsidRDefault="00BD11FE" w:rsidP="00C563D9">
            <w:pPr>
              <w:rPr>
                <w:rFonts w:ascii="Calibri" w:hAnsi="Calibri"/>
                <w:sz w:val="20"/>
                <w:szCs w:val="20"/>
              </w:rPr>
            </w:pPr>
            <w:r w:rsidRPr="00C563D9">
              <w:rPr>
                <w:rFonts w:ascii="Calibri" w:hAnsi="Calibri"/>
                <w:sz w:val="20"/>
                <w:szCs w:val="20"/>
              </w:rPr>
              <w:t>Next meeting information</w:t>
            </w:r>
          </w:p>
          <w:p w14:paraId="24675E97" w14:textId="5F009405" w:rsidR="00BD11FE" w:rsidRDefault="00BD11FE" w:rsidP="00C563D9">
            <w:pPr>
              <w:rPr>
                <w:rFonts w:ascii="Calibri" w:hAnsi="Calibri"/>
                <w:sz w:val="20"/>
                <w:szCs w:val="20"/>
              </w:rPr>
            </w:pPr>
            <w:r w:rsidRPr="00C563D9">
              <w:rPr>
                <w:rFonts w:ascii="Calibri" w:hAnsi="Calibri"/>
                <w:sz w:val="20"/>
                <w:szCs w:val="20"/>
              </w:rPr>
              <w:lastRenderedPageBreak/>
              <w:t>Set the meeting date, time and location.  It should be about 10-14 days later to keep up the momentum.</w:t>
            </w:r>
          </w:p>
          <w:p w14:paraId="343B5E1B" w14:textId="77777777" w:rsidR="00B4794F" w:rsidRPr="00C563D9" w:rsidRDefault="00B4794F" w:rsidP="00C563D9">
            <w:pPr>
              <w:rPr>
                <w:rFonts w:ascii="Calibri" w:hAnsi="Calibri"/>
                <w:sz w:val="20"/>
                <w:szCs w:val="20"/>
              </w:rPr>
            </w:pPr>
          </w:p>
          <w:p w14:paraId="2CA4936F" w14:textId="77777777" w:rsidR="00BD11FE" w:rsidRPr="00C563D9" w:rsidRDefault="00BD11FE" w:rsidP="00C563D9">
            <w:pPr>
              <w:rPr>
                <w:rFonts w:ascii="Calibri" w:hAnsi="Calibri"/>
                <w:sz w:val="20"/>
                <w:szCs w:val="20"/>
              </w:rPr>
            </w:pPr>
            <w:r w:rsidRPr="00C563D9">
              <w:rPr>
                <w:rFonts w:ascii="Calibri" w:hAnsi="Calibri"/>
                <w:sz w:val="20"/>
                <w:szCs w:val="20"/>
              </w:rPr>
              <w:t>Questions/Comments</w:t>
            </w:r>
          </w:p>
          <w:p w14:paraId="40B8D53A" w14:textId="77777777" w:rsidR="00BD11FE" w:rsidRPr="00C563D9" w:rsidRDefault="00BD11FE" w:rsidP="00C563D9">
            <w:pPr>
              <w:rPr>
                <w:rFonts w:ascii="Calibri" w:hAnsi="Calibri"/>
                <w:i/>
                <w:sz w:val="20"/>
                <w:szCs w:val="20"/>
              </w:rPr>
            </w:pPr>
            <w:r w:rsidRPr="00C563D9">
              <w:rPr>
                <w:rFonts w:ascii="Calibri" w:hAnsi="Calibri"/>
                <w:i/>
                <w:sz w:val="20"/>
                <w:szCs w:val="20"/>
              </w:rPr>
              <w:t xml:space="preserve">How are you feeling about the session and/or conducting </w:t>
            </w:r>
            <w:r w:rsidR="00BF5EC4" w:rsidRPr="00C563D9">
              <w:rPr>
                <w:rFonts w:ascii="Calibri" w:hAnsi="Calibri"/>
                <w:i/>
                <w:sz w:val="20"/>
                <w:szCs w:val="20"/>
              </w:rPr>
              <w:t xml:space="preserve">the next set of </w:t>
            </w:r>
            <w:r w:rsidRPr="00C563D9">
              <w:rPr>
                <w:rFonts w:ascii="Calibri" w:hAnsi="Calibri"/>
                <w:i/>
                <w:sz w:val="20"/>
                <w:szCs w:val="20"/>
              </w:rPr>
              <w:t>interview</w:t>
            </w:r>
            <w:r w:rsidR="00BF5EC4" w:rsidRPr="00C563D9">
              <w:rPr>
                <w:rFonts w:ascii="Calibri" w:hAnsi="Calibri"/>
                <w:i/>
                <w:sz w:val="20"/>
                <w:szCs w:val="20"/>
              </w:rPr>
              <w:t>s</w:t>
            </w:r>
            <w:r w:rsidRPr="00C563D9">
              <w:rPr>
                <w:rFonts w:ascii="Calibri" w:hAnsi="Calibri"/>
                <w:i/>
                <w:sz w:val="20"/>
                <w:szCs w:val="20"/>
              </w:rPr>
              <w:t>?</w:t>
            </w:r>
          </w:p>
        </w:tc>
        <w:tc>
          <w:tcPr>
            <w:tcW w:w="1599" w:type="pct"/>
            <w:tcMar>
              <w:top w:w="115" w:type="dxa"/>
              <w:left w:w="115" w:type="dxa"/>
              <w:bottom w:w="115" w:type="dxa"/>
              <w:right w:w="115" w:type="dxa"/>
            </w:tcMar>
          </w:tcPr>
          <w:p w14:paraId="0DD8EBFD" w14:textId="77777777" w:rsidR="00BD11FE" w:rsidRPr="00C563D9" w:rsidRDefault="00BD11FE" w:rsidP="00C563D9">
            <w:pPr>
              <w:rPr>
                <w:rFonts w:ascii="Calibri" w:hAnsi="Calibri"/>
                <w:sz w:val="20"/>
                <w:szCs w:val="20"/>
              </w:rPr>
            </w:pPr>
          </w:p>
        </w:tc>
        <w:tc>
          <w:tcPr>
            <w:tcW w:w="1560" w:type="pct"/>
            <w:gridSpan w:val="2"/>
            <w:tcMar>
              <w:top w:w="115" w:type="dxa"/>
              <w:left w:w="115" w:type="dxa"/>
              <w:bottom w:w="115" w:type="dxa"/>
              <w:right w:w="115" w:type="dxa"/>
            </w:tcMar>
          </w:tcPr>
          <w:p w14:paraId="6A94991F" w14:textId="77777777" w:rsidR="00B4794F" w:rsidRDefault="00B4794F" w:rsidP="00C563D9">
            <w:pPr>
              <w:rPr>
                <w:rFonts w:ascii="Calibri" w:hAnsi="Calibri"/>
                <w:sz w:val="20"/>
                <w:szCs w:val="20"/>
              </w:rPr>
            </w:pPr>
          </w:p>
          <w:p w14:paraId="740F2F5A" w14:textId="77777777" w:rsidR="00BD11FE" w:rsidRPr="00C563D9" w:rsidRDefault="005964F8" w:rsidP="00C563D9">
            <w:pPr>
              <w:rPr>
                <w:rFonts w:ascii="Calibri" w:hAnsi="Calibri"/>
                <w:sz w:val="20"/>
                <w:szCs w:val="20"/>
              </w:rPr>
            </w:pPr>
            <w:r w:rsidRPr="00C563D9">
              <w:rPr>
                <w:rFonts w:ascii="Calibri" w:hAnsi="Calibri"/>
                <w:sz w:val="20"/>
                <w:szCs w:val="20"/>
              </w:rPr>
              <w:t xml:space="preserve">Participants should select a time frame that </w:t>
            </w:r>
            <w:r w:rsidRPr="00C563D9">
              <w:rPr>
                <w:rFonts w:ascii="Calibri" w:hAnsi="Calibri"/>
                <w:sz w:val="20"/>
                <w:szCs w:val="20"/>
              </w:rPr>
              <w:lastRenderedPageBreak/>
              <w:t xml:space="preserve">keeps the momentum but gives them enough time to complete the number of </w:t>
            </w:r>
            <w:r w:rsidR="00540A61" w:rsidRPr="00C563D9">
              <w:rPr>
                <w:rFonts w:ascii="Calibri" w:hAnsi="Calibri"/>
                <w:sz w:val="20"/>
                <w:szCs w:val="20"/>
              </w:rPr>
              <w:t>interview</w:t>
            </w:r>
            <w:r w:rsidRPr="00C563D9">
              <w:rPr>
                <w:rFonts w:ascii="Calibri" w:hAnsi="Calibri"/>
                <w:sz w:val="20"/>
                <w:szCs w:val="20"/>
              </w:rPr>
              <w:t>s selected earlier.</w:t>
            </w:r>
          </w:p>
          <w:p w14:paraId="05987E4B" w14:textId="77777777" w:rsidR="00BD11FE" w:rsidRPr="00C563D9" w:rsidRDefault="00BD11FE" w:rsidP="00C563D9">
            <w:pPr>
              <w:rPr>
                <w:rFonts w:ascii="Calibri" w:hAnsi="Calibri"/>
                <w:sz w:val="20"/>
                <w:szCs w:val="20"/>
              </w:rPr>
            </w:pPr>
          </w:p>
          <w:p w14:paraId="4631BA9E" w14:textId="77777777" w:rsidR="00BD11FE" w:rsidRPr="00C563D9" w:rsidRDefault="00BD11FE" w:rsidP="00C563D9">
            <w:pPr>
              <w:rPr>
                <w:rFonts w:ascii="Calibri" w:hAnsi="Calibri"/>
                <w:sz w:val="20"/>
                <w:szCs w:val="20"/>
              </w:rPr>
            </w:pPr>
            <w:r w:rsidRPr="00C563D9">
              <w:rPr>
                <w:rFonts w:ascii="Calibri" w:hAnsi="Calibri"/>
                <w:sz w:val="20"/>
                <w:szCs w:val="20"/>
              </w:rPr>
              <w:t xml:space="preserve">It’s important to get feedback from the group prior to ending the meeting.  Everyone should be positive and looking forward to completing </w:t>
            </w:r>
            <w:r w:rsidR="00BF5EC4" w:rsidRPr="00C563D9">
              <w:rPr>
                <w:rFonts w:ascii="Calibri" w:hAnsi="Calibri"/>
                <w:sz w:val="20"/>
                <w:szCs w:val="20"/>
              </w:rPr>
              <w:t xml:space="preserve">the next set of </w:t>
            </w:r>
            <w:r w:rsidRPr="00C563D9">
              <w:rPr>
                <w:rFonts w:ascii="Calibri" w:hAnsi="Calibri"/>
                <w:sz w:val="20"/>
                <w:szCs w:val="20"/>
              </w:rPr>
              <w:t>interview</w:t>
            </w:r>
            <w:r w:rsidR="00BF5EC4" w:rsidRPr="00C563D9">
              <w:rPr>
                <w:rFonts w:ascii="Calibri" w:hAnsi="Calibri"/>
                <w:sz w:val="20"/>
                <w:szCs w:val="20"/>
              </w:rPr>
              <w:t>s</w:t>
            </w:r>
            <w:r w:rsidRPr="00C563D9">
              <w:rPr>
                <w:rFonts w:ascii="Calibri" w:hAnsi="Calibri"/>
                <w:sz w:val="20"/>
                <w:szCs w:val="20"/>
              </w:rPr>
              <w:t>.</w:t>
            </w:r>
          </w:p>
        </w:tc>
      </w:tr>
    </w:tbl>
    <w:p w14:paraId="7E181B70" w14:textId="77777777" w:rsidR="00D31541" w:rsidRPr="00C563D9" w:rsidRDefault="00D31541" w:rsidP="00C563D9">
      <w:pPr>
        <w:spacing w:line="240" w:lineRule="auto"/>
        <w:rPr>
          <w:rFonts w:ascii="Calibri" w:hAnsi="Calibri"/>
          <w:sz w:val="24"/>
          <w:szCs w:val="24"/>
        </w:rPr>
      </w:pPr>
    </w:p>
    <w:sectPr w:rsidR="00D31541" w:rsidRPr="00C563D9" w:rsidSect="00EC5FFB">
      <w:footerReference w:type="default" r:id="rId41"/>
      <w:headerReference w:type="first" r:id="rId42"/>
      <w:footerReference w:type="first" r:id="rId43"/>
      <w:pgSz w:w="15840" w:h="12240" w:orient="landscape"/>
      <w:pgMar w:top="1161" w:right="1440" w:bottom="1728" w:left="1440" w:header="57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1EB9B5" w14:textId="77777777" w:rsidR="008C207F" w:rsidRDefault="008C207F" w:rsidP="00810513">
      <w:pPr>
        <w:spacing w:after="0" w:line="240" w:lineRule="auto"/>
      </w:pPr>
      <w:r>
        <w:separator/>
      </w:r>
    </w:p>
  </w:endnote>
  <w:endnote w:type="continuationSeparator" w:id="0">
    <w:p w14:paraId="4F9A7D9E" w14:textId="77777777" w:rsidR="008C207F" w:rsidRDefault="008C207F" w:rsidP="00810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BAF64" w14:textId="77777777" w:rsidR="009108C4" w:rsidRPr="008C367C" w:rsidRDefault="009108C4" w:rsidP="009108C4">
    <w:pPr>
      <w:pStyle w:val="Footer"/>
      <w:tabs>
        <w:tab w:val="clear" w:pos="4680"/>
        <w:tab w:val="clear" w:pos="9360"/>
        <w:tab w:val="center" w:pos="6570"/>
        <w:tab w:val="right" w:pos="12960"/>
      </w:tabs>
      <w:rPr>
        <w:color w:val="000000" w:themeColor="text1"/>
        <w:sz w:val="20"/>
        <w:szCs w:val="20"/>
      </w:rPr>
    </w:pPr>
    <w:r w:rsidRPr="008C367C">
      <w:rPr>
        <w:color w:val="000000" w:themeColor="text1"/>
        <w:sz w:val="20"/>
        <w:szCs w:val="20"/>
      </w:rPr>
      <w:t>©</w:t>
    </w:r>
    <w:r>
      <w:rPr>
        <w:color w:val="000000" w:themeColor="text1"/>
        <w:sz w:val="20"/>
        <w:szCs w:val="20"/>
      </w:rPr>
      <w:t xml:space="preserve"> 2017</w:t>
    </w:r>
    <w:r w:rsidRPr="008C367C">
      <w:rPr>
        <w:color w:val="000000" w:themeColor="text1"/>
        <w:sz w:val="20"/>
        <w:szCs w:val="20"/>
      </w:rPr>
      <w:tab/>
    </w:r>
    <w:r w:rsidRPr="008C367C">
      <w:rPr>
        <w:b/>
        <w:bCs/>
        <w:color w:val="000000" w:themeColor="text1"/>
        <w:sz w:val="20"/>
        <w:szCs w:val="20"/>
      </w:rPr>
      <w:t>www.ACTonALZ.org</w:t>
    </w:r>
    <w:r w:rsidRPr="008C367C">
      <w:rPr>
        <w:color w:val="000000" w:themeColor="text1"/>
        <w:sz w:val="20"/>
        <w:szCs w:val="20"/>
      </w:rPr>
      <w:tab/>
      <w:t xml:space="preserve">Page </w:t>
    </w:r>
    <w:r w:rsidRPr="008C367C">
      <w:rPr>
        <w:color w:val="000000" w:themeColor="text1"/>
        <w:sz w:val="20"/>
        <w:szCs w:val="20"/>
      </w:rPr>
      <w:fldChar w:fldCharType="begin"/>
    </w:r>
    <w:r w:rsidRPr="008C367C">
      <w:rPr>
        <w:color w:val="000000" w:themeColor="text1"/>
        <w:sz w:val="20"/>
        <w:szCs w:val="20"/>
      </w:rPr>
      <w:instrText xml:space="preserve"> PAGE </w:instrText>
    </w:r>
    <w:r w:rsidRPr="008C367C">
      <w:rPr>
        <w:color w:val="000000" w:themeColor="text1"/>
        <w:sz w:val="20"/>
        <w:szCs w:val="20"/>
      </w:rPr>
      <w:fldChar w:fldCharType="separate"/>
    </w:r>
    <w:r w:rsidR="00112ED7">
      <w:rPr>
        <w:noProof/>
        <w:color w:val="000000" w:themeColor="text1"/>
        <w:sz w:val="20"/>
        <w:szCs w:val="20"/>
      </w:rPr>
      <w:t>3</w:t>
    </w:r>
    <w:r w:rsidRPr="008C367C">
      <w:rPr>
        <w:color w:val="000000" w:themeColor="text1"/>
        <w:sz w:val="20"/>
        <w:szCs w:val="20"/>
      </w:rPr>
      <w:fldChar w:fldCharType="end"/>
    </w:r>
    <w:r w:rsidRPr="008C367C">
      <w:rPr>
        <w:color w:val="000000" w:themeColor="text1"/>
        <w:sz w:val="20"/>
        <w:szCs w:val="20"/>
      </w:rPr>
      <w:t xml:space="preserve"> of </w:t>
    </w:r>
    <w:r w:rsidRPr="008C367C">
      <w:rPr>
        <w:color w:val="000000" w:themeColor="text1"/>
        <w:sz w:val="20"/>
        <w:szCs w:val="20"/>
      </w:rPr>
      <w:fldChar w:fldCharType="begin"/>
    </w:r>
    <w:r w:rsidRPr="008C367C">
      <w:rPr>
        <w:color w:val="000000" w:themeColor="text1"/>
        <w:sz w:val="20"/>
        <w:szCs w:val="20"/>
      </w:rPr>
      <w:instrText xml:space="preserve"> NUMPAGES </w:instrText>
    </w:r>
    <w:r w:rsidRPr="008C367C">
      <w:rPr>
        <w:color w:val="000000" w:themeColor="text1"/>
        <w:sz w:val="20"/>
        <w:szCs w:val="20"/>
      </w:rPr>
      <w:fldChar w:fldCharType="separate"/>
    </w:r>
    <w:r w:rsidR="00112ED7">
      <w:rPr>
        <w:noProof/>
        <w:color w:val="000000" w:themeColor="text1"/>
        <w:sz w:val="20"/>
        <w:szCs w:val="20"/>
      </w:rPr>
      <w:t>11</w:t>
    </w:r>
    <w:r w:rsidRPr="008C367C">
      <w:rPr>
        <w:color w:val="000000" w:themeColor="text1"/>
        <w:sz w:val="20"/>
        <w:szCs w:val="20"/>
      </w:rPr>
      <w:fldChar w:fldCharType="end"/>
    </w:r>
  </w:p>
  <w:p w14:paraId="6E145B14" w14:textId="6BC5AB21" w:rsidR="0043288C" w:rsidRPr="009108C4" w:rsidRDefault="009108C4" w:rsidP="009108C4">
    <w:pPr>
      <w:pStyle w:val="Footer"/>
      <w:tabs>
        <w:tab w:val="clear" w:pos="4680"/>
        <w:tab w:val="clear" w:pos="9360"/>
        <w:tab w:val="center" w:pos="6570"/>
        <w:tab w:val="right" w:pos="12960"/>
      </w:tabs>
      <w:rPr>
        <w:color w:val="000000" w:themeColor="text1"/>
        <w:sz w:val="20"/>
        <w:szCs w:val="20"/>
      </w:rPr>
    </w:pPr>
    <w:r w:rsidRPr="008C367C">
      <w:rPr>
        <w:color w:val="000000" w:themeColor="text1"/>
        <w:sz w:val="20"/>
        <w:szCs w:val="20"/>
      </w:rPr>
      <w:t>This toolkit was made possible by funding from the Greater Twin Cities United Way.</w:t>
    </w:r>
    <w:r w:rsidR="001054E1">
      <w:rPr>
        <w:color w:val="000000" w:themeColor="text1"/>
        <w:sz w:val="20"/>
        <w:szCs w:val="20"/>
      </w:rPr>
      <w:tab/>
      <w:t>Rev. 02/2</w:t>
    </w:r>
    <w:r w:rsidR="00112ED7">
      <w:rPr>
        <w:color w:val="000000" w:themeColor="text1"/>
        <w:sz w:val="20"/>
        <w:szCs w:val="20"/>
      </w:rPr>
      <w:t>4</w:t>
    </w:r>
    <w:r>
      <w:rPr>
        <w:color w:val="000000" w:themeColor="text1"/>
        <w:sz w:val="20"/>
        <w:szCs w:val="20"/>
      </w:rPr>
      <w:t>/17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EF2FB" w14:textId="77777777" w:rsidR="00741F89" w:rsidRPr="008C367C" w:rsidRDefault="00741F89" w:rsidP="00741F89">
    <w:pPr>
      <w:pStyle w:val="Footer"/>
      <w:tabs>
        <w:tab w:val="clear" w:pos="4680"/>
        <w:tab w:val="clear" w:pos="9360"/>
        <w:tab w:val="center" w:pos="6570"/>
        <w:tab w:val="right" w:pos="12960"/>
      </w:tabs>
      <w:rPr>
        <w:color w:val="000000" w:themeColor="text1"/>
        <w:sz w:val="20"/>
        <w:szCs w:val="20"/>
      </w:rPr>
    </w:pPr>
    <w:r w:rsidRPr="008C367C">
      <w:rPr>
        <w:color w:val="000000" w:themeColor="text1"/>
        <w:sz w:val="20"/>
        <w:szCs w:val="20"/>
      </w:rPr>
      <w:t>©</w:t>
    </w:r>
    <w:r>
      <w:rPr>
        <w:color w:val="000000" w:themeColor="text1"/>
        <w:sz w:val="20"/>
        <w:szCs w:val="20"/>
      </w:rPr>
      <w:t xml:space="preserve"> 2017</w:t>
    </w:r>
    <w:r w:rsidRPr="008C367C">
      <w:rPr>
        <w:color w:val="000000" w:themeColor="text1"/>
        <w:sz w:val="20"/>
        <w:szCs w:val="20"/>
      </w:rPr>
      <w:tab/>
    </w:r>
    <w:r w:rsidRPr="008C367C">
      <w:rPr>
        <w:b/>
        <w:bCs/>
        <w:color w:val="000000" w:themeColor="text1"/>
        <w:sz w:val="20"/>
        <w:szCs w:val="20"/>
      </w:rPr>
      <w:t>www.ACTonALZ.org</w:t>
    </w:r>
    <w:r w:rsidRPr="008C367C">
      <w:rPr>
        <w:color w:val="000000" w:themeColor="text1"/>
        <w:sz w:val="20"/>
        <w:szCs w:val="20"/>
      </w:rPr>
      <w:tab/>
      <w:t xml:space="preserve">Page </w:t>
    </w:r>
    <w:r w:rsidRPr="008C367C">
      <w:rPr>
        <w:color w:val="000000" w:themeColor="text1"/>
        <w:sz w:val="20"/>
        <w:szCs w:val="20"/>
      </w:rPr>
      <w:fldChar w:fldCharType="begin"/>
    </w:r>
    <w:r w:rsidRPr="008C367C">
      <w:rPr>
        <w:color w:val="000000" w:themeColor="text1"/>
        <w:sz w:val="20"/>
        <w:szCs w:val="20"/>
      </w:rPr>
      <w:instrText xml:space="preserve"> PAGE </w:instrText>
    </w:r>
    <w:r w:rsidRPr="008C367C">
      <w:rPr>
        <w:color w:val="000000" w:themeColor="text1"/>
        <w:sz w:val="20"/>
        <w:szCs w:val="20"/>
      </w:rPr>
      <w:fldChar w:fldCharType="separate"/>
    </w:r>
    <w:r w:rsidR="00112ED7">
      <w:rPr>
        <w:noProof/>
        <w:color w:val="000000" w:themeColor="text1"/>
        <w:sz w:val="20"/>
        <w:szCs w:val="20"/>
      </w:rPr>
      <w:t>1</w:t>
    </w:r>
    <w:r w:rsidRPr="008C367C">
      <w:rPr>
        <w:color w:val="000000" w:themeColor="text1"/>
        <w:sz w:val="20"/>
        <w:szCs w:val="20"/>
      </w:rPr>
      <w:fldChar w:fldCharType="end"/>
    </w:r>
    <w:r w:rsidRPr="008C367C">
      <w:rPr>
        <w:color w:val="000000" w:themeColor="text1"/>
        <w:sz w:val="20"/>
        <w:szCs w:val="20"/>
      </w:rPr>
      <w:t xml:space="preserve"> of </w:t>
    </w:r>
    <w:r w:rsidRPr="008C367C">
      <w:rPr>
        <w:color w:val="000000" w:themeColor="text1"/>
        <w:sz w:val="20"/>
        <w:szCs w:val="20"/>
      </w:rPr>
      <w:fldChar w:fldCharType="begin"/>
    </w:r>
    <w:r w:rsidRPr="008C367C">
      <w:rPr>
        <w:color w:val="000000" w:themeColor="text1"/>
        <w:sz w:val="20"/>
        <w:szCs w:val="20"/>
      </w:rPr>
      <w:instrText xml:space="preserve"> NUMPAGES </w:instrText>
    </w:r>
    <w:r w:rsidRPr="008C367C">
      <w:rPr>
        <w:color w:val="000000" w:themeColor="text1"/>
        <w:sz w:val="20"/>
        <w:szCs w:val="20"/>
      </w:rPr>
      <w:fldChar w:fldCharType="separate"/>
    </w:r>
    <w:r w:rsidR="00112ED7">
      <w:rPr>
        <w:noProof/>
        <w:color w:val="000000" w:themeColor="text1"/>
        <w:sz w:val="20"/>
        <w:szCs w:val="20"/>
      </w:rPr>
      <w:t>11</w:t>
    </w:r>
    <w:r w:rsidRPr="008C367C">
      <w:rPr>
        <w:color w:val="000000" w:themeColor="text1"/>
        <w:sz w:val="20"/>
        <w:szCs w:val="20"/>
      </w:rPr>
      <w:fldChar w:fldCharType="end"/>
    </w:r>
  </w:p>
  <w:p w14:paraId="5862B77A" w14:textId="265724BF" w:rsidR="00741F89" w:rsidRPr="00741F89" w:rsidRDefault="00741F89" w:rsidP="00741F89">
    <w:pPr>
      <w:pStyle w:val="Footer"/>
      <w:tabs>
        <w:tab w:val="clear" w:pos="4680"/>
        <w:tab w:val="clear" w:pos="9360"/>
        <w:tab w:val="center" w:pos="6570"/>
        <w:tab w:val="right" w:pos="12960"/>
      </w:tabs>
      <w:rPr>
        <w:color w:val="000000" w:themeColor="text1"/>
        <w:sz w:val="20"/>
        <w:szCs w:val="20"/>
      </w:rPr>
    </w:pPr>
    <w:r w:rsidRPr="008C367C">
      <w:rPr>
        <w:color w:val="000000" w:themeColor="text1"/>
        <w:sz w:val="20"/>
        <w:szCs w:val="20"/>
      </w:rPr>
      <w:t>This toolkit was made possible by funding from the Greater Twin Cities United Way.</w:t>
    </w:r>
    <w:r w:rsidR="00A514AC">
      <w:rPr>
        <w:color w:val="000000" w:themeColor="text1"/>
        <w:sz w:val="20"/>
        <w:szCs w:val="20"/>
      </w:rPr>
      <w:tab/>
      <w:t>Rev. 02/2</w:t>
    </w:r>
    <w:r w:rsidR="00112ED7">
      <w:rPr>
        <w:color w:val="000000" w:themeColor="text1"/>
        <w:sz w:val="20"/>
        <w:szCs w:val="20"/>
      </w:rPr>
      <w:t>4</w:t>
    </w:r>
    <w:r>
      <w:rPr>
        <w:color w:val="000000" w:themeColor="text1"/>
        <w:sz w:val="20"/>
        <w:szCs w:val="20"/>
      </w:rPr>
      <w:t>/17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94D733" w14:textId="77777777" w:rsidR="008C207F" w:rsidRDefault="008C207F" w:rsidP="00810513">
      <w:pPr>
        <w:spacing w:after="0" w:line="240" w:lineRule="auto"/>
      </w:pPr>
      <w:r>
        <w:separator/>
      </w:r>
    </w:p>
  </w:footnote>
  <w:footnote w:type="continuationSeparator" w:id="0">
    <w:p w14:paraId="4575BC3B" w14:textId="77777777" w:rsidR="008C207F" w:rsidRDefault="008C207F" w:rsidP="008105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BE15E" w14:textId="77777777" w:rsidR="00741F89" w:rsidRPr="000334B3" w:rsidRDefault="00741F89" w:rsidP="00741F89">
    <w:pPr>
      <w:pStyle w:val="Header-Left"/>
      <w:spacing w:after="120"/>
      <w:ind w:left="1710"/>
      <w:rPr>
        <w:rFonts w:ascii="Calibri" w:hAnsi="Calibri"/>
        <w:bCs/>
        <w:color w:val="5F4173"/>
        <w:position w:val="14"/>
        <w:szCs w:val="48"/>
      </w:rPr>
    </w:pPr>
    <w:r w:rsidRPr="000334B3">
      <w:rPr>
        <w:rFonts w:ascii="Calibri" w:hAnsi="Calibri"/>
        <w:bCs/>
        <w:noProof/>
        <w:color w:val="5F4173"/>
        <w:szCs w:val="48"/>
      </w:rPr>
      <w:drawing>
        <wp:anchor distT="0" distB="0" distL="114300" distR="114300" simplePos="0" relativeHeight="251659264" behindDoc="0" locked="0" layoutInCell="1" allowOverlap="1" wp14:anchorId="3A39F8BA" wp14:editId="5D07DA66">
          <wp:simplePos x="0" y="0"/>
          <wp:positionH relativeFrom="column">
            <wp:posOffset>-50800</wp:posOffset>
          </wp:positionH>
          <wp:positionV relativeFrom="paragraph">
            <wp:posOffset>-135890</wp:posOffset>
          </wp:positionV>
          <wp:extent cx="1017905" cy="100185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ismet:Users:sneebish:Desktop:Dropbox:Current Projects:ACT on Alzheimer's:From Client:Logo Kit:ACT on Alzheimer's:ACT-Logo-Registered.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17905" cy="1001856"/>
                  </a:xfrm>
                  <a:prstGeom prst="rect">
                    <a:avLst/>
                  </a:prstGeom>
                  <a:noFill/>
                  <a:ln>
                    <a:noFill/>
                  </a:ln>
                  <a:extLst>
                    <a:ext uri="{FAA26D3D-D897-4be2-8F04-BA451C77F1D7}">
                      <ma14:placeholderFlag xmlns:ma14="http://schemas.microsoft.com/office/mac/drawingml/2011/main" xmlns:w15="http://schemas.microsoft.com/office/word/2012/wordml"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0334B3">
      <w:rPr>
        <w:rStyle w:val="Plus"/>
        <w:rFonts w:ascii="Calibri" w:hAnsi="Calibri"/>
        <w:bCs/>
        <w:color w:val="5F4173"/>
        <w:spacing w:val="-20"/>
        <w:position w:val="14"/>
        <w:szCs w:val="48"/>
      </w:rPr>
      <w:t>dementia friendly communities toolkit</w:t>
    </w:r>
  </w:p>
  <w:tbl>
    <w:tblPr>
      <w:tblW w:w="0" w:type="auto"/>
      <w:tblInd w:w="1710" w:type="dxa"/>
      <w:tblLayout w:type="fixed"/>
      <w:tblCellMar>
        <w:left w:w="0" w:type="dxa"/>
        <w:right w:w="0" w:type="dxa"/>
      </w:tblCellMar>
      <w:tblLook w:val="04A0" w:firstRow="1" w:lastRow="0" w:firstColumn="1" w:lastColumn="0" w:noHBand="0" w:noVBand="1"/>
    </w:tblPr>
    <w:tblGrid>
      <w:gridCol w:w="3496"/>
      <w:gridCol w:w="248"/>
      <w:gridCol w:w="3496"/>
      <w:gridCol w:w="248"/>
      <w:gridCol w:w="3496"/>
    </w:tblGrid>
    <w:tr w:rsidR="00741F89" w14:paraId="7CE00C04" w14:textId="77777777" w:rsidTr="004F3A03">
      <w:trPr>
        <w:trHeight w:hRule="exact" w:val="360"/>
      </w:trPr>
      <w:tc>
        <w:tcPr>
          <w:tcW w:w="3496" w:type="dxa"/>
          <w:shd w:val="clear" w:color="auto" w:fill="80BA57"/>
        </w:tcPr>
        <w:p w14:paraId="10E1C9FD" w14:textId="77777777" w:rsidR="00741F89" w:rsidRPr="00306C45" w:rsidRDefault="00741F89" w:rsidP="004F3A03"/>
      </w:tc>
      <w:tc>
        <w:tcPr>
          <w:tcW w:w="248" w:type="dxa"/>
        </w:tcPr>
        <w:p w14:paraId="410EA588" w14:textId="77777777" w:rsidR="00741F89" w:rsidRDefault="00741F89" w:rsidP="004F3A03"/>
      </w:tc>
      <w:tc>
        <w:tcPr>
          <w:tcW w:w="3496" w:type="dxa"/>
          <w:shd w:val="clear" w:color="auto" w:fill="9E353F"/>
        </w:tcPr>
        <w:p w14:paraId="69F13C34" w14:textId="77777777" w:rsidR="00741F89" w:rsidRDefault="00741F89" w:rsidP="004F3A03"/>
      </w:tc>
      <w:tc>
        <w:tcPr>
          <w:tcW w:w="248" w:type="dxa"/>
        </w:tcPr>
        <w:p w14:paraId="669F8303" w14:textId="77777777" w:rsidR="00741F89" w:rsidRDefault="00741F89" w:rsidP="004F3A03"/>
      </w:tc>
      <w:tc>
        <w:tcPr>
          <w:tcW w:w="3496" w:type="dxa"/>
          <w:shd w:val="clear" w:color="auto" w:fill="5F4173"/>
        </w:tcPr>
        <w:p w14:paraId="1071E80E" w14:textId="77777777" w:rsidR="00741F89" w:rsidRDefault="00741F89" w:rsidP="004F3A03"/>
      </w:tc>
    </w:tr>
  </w:tbl>
  <w:p w14:paraId="5E61AFA5" w14:textId="77777777" w:rsidR="00741F89" w:rsidRDefault="00741F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6370D"/>
    <w:multiLevelType w:val="hybridMultilevel"/>
    <w:tmpl w:val="D3ACF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0656DE"/>
    <w:multiLevelType w:val="hybridMultilevel"/>
    <w:tmpl w:val="BAC6B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1577989"/>
    <w:multiLevelType w:val="hybridMultilevel"/>
    <w:tmpl w:val="339C3170"/>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1AEA45E5"/>
    <w:multiLevelType w:val="hybridMultilevel"/>
    <w:tmpl w:val="32009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0313177"/>
    <w:multiLevelType w:val="hybridMultilevel"/>
    <w:tmpl w:val="E14A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F16A54"/>
    <w:multiLevelType w:val="hybridMultilevel"/>
    <w:tmpl w:val="D2965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E62A5D"/>
    <w:multiLevelType w:val="hybridMultilevel"/>
    <w:tmpl w:val="79DA1CBA"/>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7">
    <w:nsid w:val="22106D0A"/>
    <w:multiLevelType w:val="hybridMultilevel"/>
    <w:tmpl w:val="A10A9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4F20FB3"/>
    <w:multiLevelType w:val="hybridMultilevel"/>
    <w:tmpl w:val="006A4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89F1B64"/>
    <w:multiLevelType w:val="hybridMultilevel"/>
    <w:tmpl w:val="57165E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A0E190C"/>
    <w:multiLevelType w:val="hybridMultilevel"/>
    <w:tmpl w:val="448C23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DF2563C"/>
    <w:multiLevelType w:val="hybridMultilevel"/>
    <w:tmpl w:val="F5AC67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2384266"/>
    <w:multiLevelType w:val="hybridMultilevel"/>
    <w:tmpl w:val="02E0A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A760CB"/>
    <w:multiLevelType w:val="hybridMultilevel"/>
    <w:tmpl w:val="DD6ADF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2A62A16"/>
    <w:multiLevelType w:val="hybridMultilevel"/>
    <w:tmpl w:val="7D189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D45B11"/>
    <w:multiLevelType w:val="hybridMultilevel"/>
    <w:tmpl w:val="D1BE0A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603215A"/>
    <w:multiLevelType w:val="hybridMultilevel"/>
    <w:tmpl w:val="6FC07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7AB1D11"/>
    <w:multiLevelType w:val="hybridMultilevel"/>
    <w:tmpl w:val="91E0B3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27D3CC8"/>
    <w:multiLevelType w:val="hybridMultilevel"/>
    <w:tmpl w:val="27462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946E53"/>
    <w:multiLevelType w:val="hybridMultilevel"/>
    <w:tmpl w:val="87309B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427F7F"/>
    <w:multiLevelType w:val="hybridMultilevel"/>
    <w:tmpl w:val="1F906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E74282"/>
    <w:multiLevelType w:val="hybridMultilevel"/>
    <w:tmpl w:val="72E4F3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15D7D2B"/>
    <w:multiLevelType w:val="hybridMultilevel"/>
    <w:tmpl w:val="73F28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120830"/>
    <w:multiLevelType w:val="hybridMultilevel"/>
    <w:tmpl w:val="B254C2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3B72F09"/>
    <w:multiLevelType w:val="hybridMultilevel"/>
    <w:tmpl w:val="540483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5110BF6"/>
    <w:multiLevelType w:val="hybridMultilevel"/>
    <w:tmpl w:val="F68017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D87327B"/>
    <w:multiLevelType w:val="hybridMultilevel"/>
    <w:tmpl w:val="93DCEC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0280CA8"/>
    <w:multiLevelType w:val="hybridMultilevel"/>
    <w:tmpl w:val="50C2B6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74E4AFC"/>
    <w:multiLevelType w:val="hybridMultilevel"/>
    <w:tmpl w:val="BC34A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837989"/>
    <w:multiLevelType w:val="hybridMultilevel"/>
    <w:tmpl w:val="1E643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A5A1C80"/>
    <w:multiLevelType w:val="hybridMultilevel"/>
    <w:tmpl w:val="38EAF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9"/>
  </w:num>
  <w:num w:numId="3">
    <w:abstractNumId w:val="25"/>
  </w:num>
  <w:num w:numId="4">
    <w:abstractNumId w:val="3"/>
  </w:num>
  <w:num w:numId="5">
    <w:abstractNumId w:val="30"/>
  </w:num>
  <w:num w:numId="6">
    <w:abstractNumId w:val="22"/>
  </w:num>
  <w:num w:numId="7">
    <w:abstractNumId w:val="24"/>
  </w:num>
  <w:num w:numId="8">
    <w:abstractNumId w:val="23"/>
  </w:num>
  <w:num w:numId="9">
    <w:abstractNumId w:val="17"/>
  </w:num>
  <w:num w:numId="10">
    <w:abstractNumId w:val="27"/>
  </w:num>
  <w:num w:numId="11">
    <w:abstractNumId w:val="7"/>
  </w:num>
  <w:num w:numId="12">
    <w:abstractNumId w:val="26"/>
  </w:num>
  <w:num w:numId="13">
    <w:abstractNumId w:val="6"/>
  </w:num>
  <w:num w:numId="14">
    <w:abstractNumId w:val="1"/>
  </w:num>
  <w:num w:numId="15">
    <w:abstractNumId w:val="16"/>
  </w:num>
  <w:num w:numId="16">
    <w:abstractNumId w:val="28"/>
  </w:num>
  <w:num w:numId="17">
    <w:abstractNumId w:val="29"/>
  </w:num>
  <w:num w:numId="18">
    <w:abstractNumId w:val="2"/>
  </w:num>
  <w:num w:numId="19">
    <w:abstractNumId w:val="9"/>
  </w:num>
  <w:num w:numId="20">
    <w:abstractNumId w:val="21"/>
  </w:num>
  <w:num w:numId="21">
    <w:abstractNumId w:val="0"/>
  </w:num>
  <w:num w:numId="22">
    <w:abstractNumId w:val="18"/>
  </w:num>
  <w:num w:numId="23">
    <w:abstractNumId w:val="15"/>
  </w:num>
  <w:num w:numId="24">
    <w:abstractNumId w:val="11"/>
  </w:num>
  <w:num w:numId="25">
    <w:abstractNumId w:val="12"/>
  </w:num>
  <w:num w:numId="26">
    <w:abstractNumId w:val="8"/>
  </w:num>
  <w:num w:numId="27">
    <w:abstractNumId w:val="20"/>
  </w:num>
  <w:num w:numId="28">
    <w:abstractNumId w:val="14"/>
  </w:num>
  <w:num w:numId="29">
    <w:abstractNumId w:val="5"/>
  </w:num>
  <w:num w:numId="30">
    <w:abstractNumId w:val="10"/>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513"/>
    <w:rsid w:val="000418C6"/>
    <w:rsid w:val="00042981"/>
    <w:rsid w:val="00044F81"/>
    <w:rsid w:val="0004663F"/>
    <w:rsid w:val="00047B05"/>
    <w:rsid w:val="000676B6"/>
    <w:rsid w:val="00067C63"/>
    <w:rsid w:val="000770F3"/>
    <w:rsid w:val="000829D2"/>
    <w:rsid w:val="000870AC"/>
    <w:rsid w:val="000977CF"/>
    <w:rsid w:val="000A1515"/>
    <w:rsid w:val="000A62D1"/>
    <w:rsid w:val="000F0EAC"/>
    <w:rsid w:val="001054E1"/>
    <w:rsid w:val="00112ED7"/>
    <w:rsid w:val="00125DA2"/>
    <w:rsid w:val="00125FF9"/>
    <w:rsid w:val="00155DB8"/>
    <w:rsid w:val="00165C7F"/>
    <w:rsid w:val="001769C0"/>
    <w:rsid w:val="0019221C"/>
    <w:rsid w:val="001A286C"/>
    <w:rsid w:val="001C1818"/>
    <w:rsid w:val="001C2B6D"/>
    <w:rsid w:val="001E1010"/>
    <w:rsid w:val="001F5A0E"/>
    <w:rsid w:val="00210954"/>
    <w:rsid w:val="00290ECE"/>
    <w:rsid w:val="002927A4"/>
    <w:rsid w:val="00294870"/>
    <w:rsid w:val="002A14C0"/>
    <w:rsid w:val="002B67D5"/>
    <w:rsid w:val="002C536C"/>
    <w:rsid w:val="002C70A8"/>
    <w:rsid w:val="002D35CE"/>
    <w:rsid w:val="002F6C4B"/>
    <w:rsid w:val="002F7A9A"/>
    <w:rsid w:val="00301010"/>
    <w:rsid w:val="00315E93"/>
    <w:rsid w:val="00333380"/>
    <w:rsid w:val="003441EE"/>
    <w:rsid w:val="00344CB7"/>
    <w:rsid w:val="00344DE5"/>
    <w:rsid w:val="00354F3A"/>
    <w:rsid w:val="00365730"/>
    <w:rsid w:val="00377D70"/>
    <w:rsid w:val="00392FCC"/>
    <w:rsid w:val="003D5AA9"/>
    <w:rsid w:val="003E6EE1"/>
    <w:rsid w:val="003F3665"/>
    <w:rsid w:val="00402BBA"/>
    <w:rsid w:val="004070C0"/>
    <w:rsid w:val="00422DD2"/>
    <w:rsid w:val="00427537"/>
    <w:rsid w:val="0043288C"/>
    <w:rsid w:val="00433FF4"/>
    <w:rsid w:val="004354E5"/>
    <w:rsid w:val="0044426D"/>
    <w:rsid w:val="00450AED"/>
    <w:rsid w:val="00452EEC"/>
    <w:rsid w:val="00461919"/>
    <w:rsid w:val="004775FC"/>
    <w:rsid w:val="004B2D86"/>
    <w:rsid w:val="004C6C0D"/>
    <w:rsid w:val="004D7DC8"/>
    <w:rsid w:val="004E257C"/>
    <w:rsid w:val="00506821"/>
    <w:rsid w:val="00521C52"/>
    <w:rsid w:val="00540A61"/>
    <w:rsid w:val="005463D0"/>
    <w:rsid w:val="00555D75"/>
    <w:rsid w:val="00571F80"/>
    <w:rsid w:val="005864CA"/>
    <w:rsid w:val="00593379"/>
    <w:rsid w:val="005964F8"/>
    <w:rsid w:val="005A2903"/>
    <w:rsid w:val="005B686D"/>
    <w:rsid w:val="005C6683"/>
    <w:rsid w:val="005D3119"/>
    <w:rsid w:val="005D6538"/>
    <w:rsid w:val="005E3FD4"/>
    <w:rsid w:val="006153B0"/>
    <w:rsid w:val="006305C2"/>
    <w:rsid w:val="0063715A"/>
    <w:rsid w:val="006622B7"/>
    <w:rsid w:val="00685151"/>
    <w:rsid w:val="00686C68"/>
    <w:rsid w:val="00695F6C"/>
    <w:rsid w:val="006A25EA"/>
    <w:rsid w:val="006C307C"/>
    <w:rsid w:val="006C4000"/>
    <w:rsid w:val="006D5114"/>
    <w:rsid w:val="006F62B4"/>
    <w:rsid w:val="00703C70"/>
    <w:rsid w:val="00731000"/>
    <w:rsid w:val="00741F89"/>
    <w:rsid w:val="00757996"/>
    <w:rsid w:val="00797023"/>
    <w:rsid w:val="007A4715"/>
    <w:rsid w:val="007C58F6"/>
    <w:rsid w:val="007D7708"/>
    <w:rsid w:val="007F0FCE"/>
    <w:rsid w:val="00810513"/>
    <w:rsid w:val="00812E9E"/>
    <w:rsid w:val="00847D50"/>
    <w:rsid w:val="00866DD1"/>
    <w:rsid w:val="008865B6"/>
    <w:rsid w:val="00891D2B"/>
    <w:rsid w:val="00891D4F"/>
    <w:rsid w:val="008C207F"/>
    <w:rsid w:val="008C3A9F"/>
    <w:rsid w:val="008E79CF"/>
    <w:rsid w:val="009108C4"/>
    <w:rsid w:val="00910CFF"/>
    <w:rsid w:val="00912B70"/>
    <w:rsid w:val="00924201"/>
    <w:rsid w:val="00926086"/>
    <w:rsid w:val="00934D16"/>
    <w:rsid w:val="00941001"/>
    <w:rsid w:val="00955D00"/>
    <w:rsid w:val="009565C3"/>
    <w:rsid w:val="0096460D"/>
    <w:rsid w:val="009800E2"/>
    <w:rsid w:val="009F0FB8"/>
    <w:rsid w:val="009F313E"/>
    <w:rsid w:val="00A20E77"/>
    <w:rsid w:val="00A2134D"/>
    <w:rsid w:val="00A24C61"/>
    <w:rsid w:val="00A27ABB"/>
    <w:rsid w:val="00A45EF9"/>
    <w:rsid w:val="00A514AC"/>
    <w:rsid w:val="00A841C3"/>
    <w:rsid w:val="00A84FBE"/>
    <w:rsid w:val="00AB1650"/>
    <w:rsid w:val="00AB6571"/>
    <w:rsid w:val="00AE1166"/>
    <w:rsid w:val="00AE39E6"/>
    <w:rsid w:val="00B03F75"/>
    <w:rsid w:val="00B1266D"/>
    <w:rsid w:val="00B151A2"/>
    <w:rsid w:val="00B27DDD"/>
    <w:rsid w:val="00B4794F"/>
    <w:rsid w:val="00BA2B8E"/>
    <w:rsid w:val="00BB0AC1"/>
    <w:rsid w:val="00BB774E"/>
    <w:rsid w:val="00BC0251"/>
    <w:rsid w:val="00BD11FE"/>
    <w:rsid w:val="00BE02E3"/>
    <w:rsid w:val="00BE3108"/>
    <w:rsid w:val="00BF5EC4"/>
    <w:rsid w:val="00C0326E"/>
    <w:rsid w:val="00C15206"/>
    <w:rsid w:val="00C22ABF"/>
    <w:rsid w:val="00C2687D"/>
    <w:rsid w:val="00C55927"/>
    <w:rsid w:val="00C563D9"/>
    <w:rsid w:val="00C75310"/>
    <w:rsid w:val="00C8649F"/>
    <w:rsid w:val="00C92781"/>
    <w:rsid w:val="00CB5036"/>
    <w:rsid w:val="00CC5E1A"/>
    <w:rsid w:val="00CD1634"/>
    <w:rsid w:val="00D31541"/>
    <w:rsid w:val="00D412C2"/>
    <w:rsid w:val="00D42C56"/>
    <w:rsid w:val="00D70409"/>
    <w:rsid w:val="00D72576"/>
    <w:rsid w:val="00D826F9"/>
    <w:rsid w:val="00D87B1E"/>
    <w:rsid w:val="00DB7B8C"/>
    <w:rsid w:val="00DE078D"/>
    <w:rsid w:val="00DE4DBC"/>
    <w:rsid w:val="00DE7FAC"/>
    <w:rsid w:val="00E148D6"/>
    <w:rsid w:val="00E17E5D"/>
    <w:rsid w:val="00E23849"/>
    <w:rsid w:val="00E47A9D"/>
    <w:rsid w:val="00E54557"/>
    <w:rsid w:val="00E626D4"/>
    <w:rsid w:val="00E657C4"/>
    <w:rsid w:val="00E82E5A"/>
    <w:rsid w:val="00E8342E"/>
    <w:rsid w:val="00E85757"/>
    <w:rsid w:val="00E85B59"/>
    <w:rsid w:val="00E91835"/>
    <w:rsid w:val="00E92A2E"/>
    <w:rsid w:val="00EA4341"/>
    <w:rsid w:val="00EB3AA1"/>
    <w:rsid w:val="00EC5FFB"/>
    <w:rsid w:val="00EE37E8"/>
    <w:rsid w:val="00EE6E25"/>
    <w:rsid w:val="00F13166"/>
    <w:rsid w:val="00F25771"/>
    <w:rsid w:val="00F25CAF"/>
    <w:rsid w:val="00F302E8"/>
    <w:rsid w:val="00F4007D"/>
    <w:rsid w:val="00F546C9"/>
    <w:rsid w:val="00F74D95"/>
    <w:rsid w:val="00F8202B"/>
    <w:rsid w:val="00F8377D"/>
    <w:rsid w:val="00FC23AD"/>
    <w:rsid w:val="00FD2B4A"/>
    <w:rsid w:val="00FF1A27"/>
    <w:rsid w:val="00FF4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126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44DE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0513"/>
    <w:pPr>
      <w:tabs>
        <w:tab w:val="center" w:pos="4680"/>
        <w:tab w:val="right" w:pos="9360"/>
      </w:tabs>
      <w:spacing w:after="0" w:line="240" w:lineRule="auto"/>
    </w:pPr>
  </w:style>
  <w:style w:type="character" w:customStyle="1" w:styleId="HeaderChar">
    <w:name w:val="Header Char"/>
    <w:basedOn w:val="DefaultParagraphFont"/>
    <w:link w:val="Header"/>
    <w:rsid w:val="00810513"/>
  </w:style>
  <w:style w:type="paragraph" w:styleId="Footer">
    <w:name w:val="footer"/>
    <w:basedOn w:val="Normal"/>
    <w:link w:val="FooterChar"/>
    <w:unhideWhenUsed/>
    <w:rsid w:val="00810513"/>
    <w:pPr>
      <w:tabs>
        <w:tab w:val="center" w:pos="4680"/>
        <w:tab w:val="right" w:pos="9360"/>
      </w:tabs>
      <w:spacing w:after="0" w:line="240" w:lineRule="auto"/>
    </w:pPr>
  </w:style>
  <w:style w:type="character" w:customStyle="1" w:styleId="FooterChar">
    <w:name w:val="Footer Char"/>
    <w:basedOn w:val="DefaultParagraphFont"/>
    <w:link w:val="Footer"/>
    <w:rsid w:val="00810513"/>
  </w:style>
  <w:style w:type="table" w:styleId="TableGrid">
    <w:name w:val="Table Grid"/>
    <w:basedOn w:val="TableNormal"/>
    <w:uiPriority w:val="59"/>
    <w:rsid w:val="008105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10513"/>
    <w:pPr>
      <w:ind w:left="720"/>
      <w:contextualSpacing/>
    </w:pPr>
  </w:style>
  <w:style w:type="paragraph" w:styleId="BalloonText">
    <w:name w:val="Balloon Text"/>
    <w:basedOn w:val="Normal"/>
    <w:link w:val="BalloonTextChar"/>
    <w:uiPriority w:val="99"/>
    <w:semiHidden/>
    <w:unhideWhenUsed/>
    <w:rsid w:val="00C152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206"/>
    <w:rPr>
      <w:rFonts w:ascii="Tahoma" w:hAnsi="Tahoma" w:cs="Tahoma"/>
      <w:sz w:val="16"/>
      <w:szCs w:val="16"/>
    </w:rPr>
  </w:style>
  <w:style w:type="character" w:styleId="Hyperlink">
    <w:name w:val="Hyperlink"/>
    <w:basedOn w:val="DefaultParagraphFont"/>
    <w:uiPriority w:val="99"/>
    <w:unhideWhenUsed/>
    <w:rsid w:val="00BE02E3"/>
    <w:rPr>
      <w:color w:val="0000FF" w:themeColor="hyperlink"/>
      <w:u w:val="single"/>
    </w:rPr>
  </w:style>
  <w:style w:type="character" w:styleId="Strong">
    <w:name w:val="Strong"/>
    <w:basedOn w:val="DefaultParagraphFont"/>
    <w:uiPriority w:val="22"/>
    <w:qFormat/>
    <w:rsid w:val="002A14C0"/>
    <w:rPr>
      <w:b/>
      <w:bCs/>
    </w:rPr>
  </w:style>
  <w:style w:type="character" w:styleId="FollowedHyperlink">
    <w:name w:val="FollowedHyperlink"/>
    <w:basedOn w:val="DefaultParagraphFont"/>
    <w:uiPriority w:val="99"/>
    <w:semiHidden/>
    <w:unhideWhenUsed/>
    <w:rsid w:val="00926086"/>
    <w:rPr>
      <w:color w:val="800080" w:themeColor="followedHyperlink"/>
      <w:u w:val="single"/>
    </w:rPr>
  </w:style>
  <w:style w:type="character" w:styleId="CommentReference">
    <w:name w:val="annotation reference"/>
    <w:basedOn w:val="DefaultParagraphFont"/>
    <w:uiPriority w:val="99"/>
    <w:semiHidden/>
    <w:unhideWhenUsed/>
    <w:rsid w:val="007F0FCE"/>
    <w:rPr>
      <w:sz w:val="16"/>
      <w:szCs w:val="16"/>
    </w:rPr>
  </w:style>
  <w:style w:type="paragraph" w:styleId="CommentText">
    <w:name w:val="annotation text"/>
    <w:basedOn w:val="Normal"/>
    <w:link w:val="CommentTextChar"/>
    <w:uiPriority w:val="99"/>
    <w:semiHidden/>
    <w:unhideWhenUsed/>
    <w:rsid w:val="007F0FCE"/>
    <w:pPr>
      <w:spacing w:line="240" w:lineRule="auto"/>
    </w:pPr>
    <w:rPr>
      <w:sz w:val="20"/>
      <w:szCs w:val="20"/>
    </w:rPr>
  </w:style>
  <w:style w:type="character" w:customStyle="1" w:styleId="CommentTextChar">
    <w:name w:val="Comment Text Char"/>
    <w:basedOn w:val="DefaultParagraphFont"/>
    <w:link w:val="CommentText"/>
    <w:uiPriority w:val="99"/>
    <w:semiHidden/>
    <w:rsid w:val="007F0FCE"/>
    <w:rPr>
      <w:sz w:val="20"/>
      <w:szCs w:val="20"/>
    </w:rPr>
  </w:style>
  <w:style w:type="paragraph" w:styleId="CommentSubject">
    <w:name w:val="annotation subject"/>
    <w:basedOn w:val="CommentText"/>
    <w:next w:val="CommentText"/>
    <w:link w:val="CommentSubjectChar"/>
    <w:uiPriority w:val="99"/>
    <w:semiHidden/>
    <w:unhideWhenUsed/>
    <w:rsid w:val="007F0FCE"/>
    <w:rPr>
      <w:b/>
      <w:bCs/>
    </w:rPr>
  </w:style>
  <w:style w:type="character" w:customStyle="1" w:styleId="CommentSubjectChar">
    <w:name w:val="Comment Subject Char"/>
    <w:basedOn w:val="CommentTextChar"/>
    <w:link w:val="CommentSubject"/>
    <w:uiPriority w:val="99"/>
    <w:semiHidden/>
    <w:rsid w:val="007F0FCE"/>
    <w:rPr>
      <w:b/>
      <w:bCs/>
      <w:sz w:val="20"/>
      <w:szCs w:val="20"/>
    </w:rPr>
  </w:style>
  <w:style w:type="paragraph" w:customStyle="1" w:styleId="Header-Left">
    <w:name w:val="Header-Left"/>
    <w:basedOn w:val="Normal"/>
    <w:rsid w:val="009108C4"/>
    <w:pPr>
      <w:spacing w:after="0" w:line="240" w:lineRule="auto"/>
      <w:ind w:left="43"/>
    </w:pPr>
    <w:rPr>
      <w:rFonts w:asciiTheme="majorHAnsi" w:eastAsiaTheme="majorEastAsia" w:hAnsiTheme="majorHAnsi"/>
      <w:color w:val="4F81BD" w:themeColor="accent1"/>
      <w:sz w:val="48"/>
    </w:rPr>
  </w:style>
  <w:style w:type="character" w:customStyle="1" w:styleId="Plus">
    <w:name w:val="Plus"/>
    <w:basedOn w:val="DefaultParagraphFont"/>
    <w:rsid w:val="009108C4"/>
    <w:rPr>
      <w:b/>
      <w:color w:val="95B3D7" w:themeColor="accent1" w:themeTint="99"/>
      <w:spacing w:val="-80"/>
      <w:position w:val="24"/>
      <w:sz w:val="60"/>
    </w:rPr>
  </w:style>
  <w:style w:type="paragraph" w:customStyle="1" w:styleId="BigHeading">
    <w:name w:val="Big Heading"/>
    <w:basedOn w:val="Normal"/>
    <w:next w:val="Heading1"/>
    <w:link w:val="BigHeadingChar"/>
    <w:autoRedefine/>
    <w:qFormat/>
    <w:rsid w:val="00344DE5"/>
    <w:pPr>
      <w:spacing w:after="120" w:line="240" w:lineRule="auto"/>
      <w:jc w:val="center"/>
    </w:pPr>
    <w:rPr>
      <w:rFonts w:ascii="Calibri" w:hAnsi="Calibri"/>
      <w:b/>
      <w:color w:val="523667"/>
      <w:sz w:val="36"/>
      <w:szCs w:val="28"/>
    </w:rPr>
  </w:style>
  <w:style w:type="character" w:customStyle="1" w:styleId="BigHeadingChar">
    <w:name w:val="Big Heading Char"/>
    <w:basedOn w:val="DefaultParagraphFont"/>
    <w:link w:val="BigHeading"/>
    <w:rsid w:val="00344DE5"/>
    <w:rPr>
      <w:rFonts w:ascii="Calibri" w:hAnsi="Calibri"/>
      <w:b/>
      <w:color w:val="523667"/>
      <w:sz w:val="36"/>
      <w:szCs w:val="28"/>
    </w:rPr>
  </w:style>
  <w:style w:type="character" w:customStyle="1" w:styleId="Heading1Char">
    <w:name w:val="Heading 1 Char"/>
    <w:basedOn w:val="DefaultParagraphFont"/>
    <w:link w:val="Heading1"/>
    <w:uiPriority w:val="9"/>
    <w:rsid w:val="00344DE5"/>
    <w:rPr>
      <w:rFonts w:asciiTheme="majorHAnsi" w:eastAsiaTheme="majorEastAsia" w:hAnsiTheme="majorHAnsi" w:cstheme="majorBidi"/>
      <w:color w:val="365F91" w:themeColor="accent1" w:themeShade="BF"/>
      <w:sz w:val="32"/>
      <w:szCs w:val="32"/>
    </w:rPr>
  </w:style>
  <w:style w:type="paragraph" w:customStyle="1" w:styleId="PurpleSubhead">
    <w:name w:val="Purple Subhead"/>
    <w:basedOn w:val="Normal"/>
    <w:autoRedefine/>
    <w:qFormat/>
    <w:rsid w:val="00344DE5"/>
    <w:pPr>
      <w:spacing w:before="120" w:after="120" w:line="240" w:lineRule="auto"/>
    </w:pPr>
    <w:rPr>
      <w:rFonts w:ascii="Calibri" w:hAnsi="Calibri"/>
      <w:b/>
      <w:color w:val="523667"/>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44DE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0513"/>
    <w:pPr>
      <w:tabs>
        <w:tab w:val="center" w:pos="4680"/>
        <w:tab w:val="right" w:pos="9360"/>
      </w:tabs>
      <w:spacing w:after="0" w:line="240" w:lineRule="auto"/>
    </w:pPr>
  </w:style>
  <w:style w:type="character" w:customStyle="1" w:styleId="HeaderChar">
    <w:name w:val="Header Char"/>
    <w:basedOn w:val="DefaultParagraphFont"/>
    <w:link w:val="Header"/>
    <w:rsid w:val="00810513"/>
  </w:style>
  <w:style w:type="paragraph" w:styleId="Footer">
    <w:name w:val="footer"/>
    <w:basedOn w:val="Normal"/>
    <w:link w:val="FooterChar"/>
    <w:unhideWhenUsed/>
    <w:rsid w:val="00810513"/>
    <w:pPr>
      <w:tabs>
        <w:tab w:val="center" w:pos="4680"/>
        <w:tab w:val="right" w:pos="9360"/>
      </w:tabs>
      <w:spacing w:after="0" w:line="240" w:lineRule="auto"/>
    </w:pPr>
  </w:style>
  <w:style w:type="character" w:customStyle="1" w:styleId="FooterChar">
    <w:name w:val="Footer Char"/>
    <w:basedOn w:val="DefaultParagraphFont"/>
    <w:link w:val="Footer"/>
    <w:rsid w:val="00810513"/>
  </w:style>
  <w:style w:type="table" w:styleId="TableGrid">
    <w:name w:val="Table Grid"/>
    <w:basedOn w:val="TableNormal"/>
    <w:uiPriority w:val="59"/>
    <w:rsid w:val="008105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10513"/>
    <w:pPr>
      <w:ind w:left="720"/>
      <w:contextualSpacing/>
    </w:pPr>
  </w:style>
  <w:style w:type="paragraph" w:styleId="BalloonText">
    <w:name w:val="Balloon Text"/>
    <w:basedOn w:val="Normal"/>
    <w:link w:val="BalloonTextChar"/>
    <w:uiPriority w:val="99"/>
    <w:semiHidden/>
    <w:unhideWhenUsed/>
    <w:rsid w:val="00C152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206"/>
    <w:rPr>
      <w:rFonts w:ascii="Tahoma" w:hAnsi="Tahoma" w:cs="Tahoma"/>
      <w:sz w:val="16"/>
      <w:szCs w:val="16"/>
    </w:rPr>
  </w:style>
  <w:style w:type="character" w:styleId="Hyperlink">
    <w:name w:val="Hyperlink"/>
    <w:basedOn w:val="DefaultParagraphFont"/>
    <w:uiPriority w:val="99"/>
    <w:unhideWhenUsed/>
    <w:rsid w:val="00BE02E3"/>
    <w:rPr>
      <w:color w:val="0000FF" w:themeColor="hyperlink"/>
      <w:u w:val="single"/>
    </w:rPr>
  </w:style>
  <w:style w:type="character" w:styleId="Strong">
    <w:name w:val="Strong"/>
    <w:basedOn w:val="DefaultParagraphFont"/>
    <w:uiPriority w:val="22"/>
    <w:qFormat/>
    <w:rsid w:val="002A14C0"/>
    <w:rPr>
      <w:b/>
      <w:bCs/>
    </w:rPr>
  </w:style>
  <w:style w:type="character" w:styleId="FollowedHyperlink">
    <w:name w:val="FollowedHyperlink"/>
    <w:basedOn w:val="DefaultParagraphFont"/>
    <w:uiPriority w:val="99"/>
    <w:semiHidden/>
    <w:unhideWhenUsed/>
    <w:rsid w:val="00926086"/>
    <w:rPr>
      <w:color w:val="800080" w:themeColor="followedHyperlink"/>
      <w:u w:val="single"/>
    </w:rPr>
  </w:style>
  <w:style w:type="character" w:styleId="CommentReference">
    <w:name w:val="annotation reference"/>
    <w:basedOn w:val="DefaultParagraphFont"/>
    <w:uiPriority w:val="99"/>
    <w:semiHidden/>
    <w:unhideWhenUsed/>
    <w:rsid w:val="007F0FCE"/>
    <w:rPr>
      <w:sz w:val="16"/>
      <w:szCs w:val="16"/>
    </w:rPr>
  </w:style>
  <w:style w:type="paragraph" w:styleId="CommentText">
    <w:name w:val="annotation text"/>
    <w:basedOn w:val="Normal"/>
    <w:link w:val="CommentTextChar"/>
    <w:uiPriority w:val="99"/>
    <w:semiHidden/>
    <w:unhideWhenUsed/>
    <w:rsid w:val="007F0FCE"/>
    <w:pPr>
      <w:spacing w:line="240" w:lineRule="auto"/>
    </w:pPr>
    <w:rPr>
      <w:sz w:val="20"/>
      <w:szCs w:val="20"/>
    </w:rPr>
  </w:style>
  <w:style w:type="character" w:customStyle="1" w:styleId="CommentTextChar">
    <w:name w:val="Comment Text Char"/>
    <w:basedOn w:val="DefaultParagraphFont"/>
    <w:link w:val="CommentText"/>
    <w:uiPriority w:val="99"/>
    <w:semiHidden/>
    <w:rsid w:val="007F0FCE"/>
    <w:rPr>
      <w:sz w:val="20"/>
      <w:szCs w:val="20"/>
    </w:rPr>
  </w:style>
  <w:style w:type="paragraph" w:styleId="CommentSubject">
    <w:name w:val="annotation subject"/>
    <w:basedOn w:val="CommentText"/>
    <w:next w:val="CommentText"/>
    <w:link w:val="CommentSubjectChar"/>
    <w:uiPriority w:val="99"/>
    <w:semiHidden/>
    <w:unhideWhenUsed/>
    <w:rsid w:val="007F0FCE"/>
    <w:rPr>
      <w:b/>
      <w:bCs/>
    </w:rPr>
  </w:style>
  <w:style w:type="character" w:customStyle="1" w:styleId="CommentSubjectChar">
    <w:name w:val="Comment Subject Char"/>
    <w:basedOn w:val="CommentTextChar"/>
    <w:link w:val="CommentSubject"/>
    <w:uiPriority w:val="99"/>
    <w:semiHidden/>
    <w:rsid w:val="007F0FCE"/>
    <w:rPr>
      <w:b/>
      <w:bCs/>
      <w:sz w:val="20"/>
      <w:szCs w:val="20"/>
    </w:rPr>
  </w:style>
  <w:style w:type="paragraph" w:customStyle="1" w:styleId="Header-Left">
    <w:name w:val="Header-Left"/>
    <w:basedOn w:val="Normal"/>
    <w:rsid w:val="009108C4"/>
    <w:pPr>
      <w:spacing w:after="0" w:line="240" w:lineRule="auto"/>
      <w:ind w:left="43"/>
    </w:pPr>
    <w:rPr>
      <w:rFonts w:asciiTheme="majorHAnsi" w:eastAsiaTheme="majorEastAsia" w:hAnsiTheme="majorHAnsi"/>
      <w:color w:val="4F81BD" w:themeColor="accent1"/>
      <w:sz w:val="48"/>
    </w:rPr>
  </w:style>
  <w:style w:type="character" w:customStyle="1" w:styleId="Plus">
    <w:name w:val="Plus"/>
    <w:basedOn w:val="DefaultParagraphFont"/>
    <w:rsid w:val="009108C4"/>
    <w:rPr>
      <w:b/>
      <w:color w:val="95B3D7" w:themeColor="accent1" w:themeTint="99"/>
      <w:spacing w:val="-80"/>
      <w:position w:val="24"/>
      <w:sz w:val="60"/>
    </w:rPr>
  </w:style>
  <w:style w:type="paragraph" w:customStyle="1" w:styleId="BigHeading">
    <w:name w:val="Big Heading"/>
    <w:basedOn w:val="Normal"/>
    <w:next w:val="Heading1"/>
    <w:link w:val="BigHeadingChar"/>
    <w:autoRedefine/>
    <w:qFormat/>
    <w:rsid w:val="00344DE5"/>
    <w:pPr>
      <w:spacing w:after="120" w:line="240" w:lineRule="auto"/>
      <w:jc w:val="center"/>
    </w:pPr>
    <w:rPr>
      <w:rFonts w:ascii="Calibri" w:hAnsi="Calibri"/>
      <w:b/>
      <w:color w:val="523667"/>
      <w:sz w:val="36"/>
      <w:szCs w:val="28"/>
    </w:rPr>
  </w:style>
  <w:style w:type="character" w:customStyle="1" w:styleId="BigHeadingChar">
    <w:name w:val="Big Heading Char"/>
    <w:basedOn w:val="DefaultParagraphFont"/>
    <w:link w:val="BigHeading"/>
    <w:rsid w:val="00344DE5"/>
    <w:rPr>
      <w:rFonts w:ascii="Calibri" w:hAnsi="Calibri"/>
      <w:b/>
      <w:color w:val="523667"/>
      <w:sz w:val="36"/>
      <w:szCs w:val="28"/>
    </w:rPr>
  </w:style>
  <w:style w:type="character" w:customStyle="1" w:styleId="Heading1Char">
    <w:name w:val="Heading 1 Char"/>
    <w:basedOn w:val="DefaultParagraphFont"/>
    <w:link w:val="Heading1"/>
    <w:uiPriority w:val="9"/>
    <w:rsid w:val="00344DE5"/>
    <w:rPr>
      <w:rFonts w:asciiTheme="majorHAnsi" w:eastAsiaTheme="majorEastAsia" w:hAnsiTheme="majorHAnsi" w:cstheme="majorBidi"/>
      <w:color w:val="365F91" w:themeColor="accent1" w:themeShade="BF"/>
      <w:sz w:val="32"/>
      <w:szCs w:val="32"/>
    </w:rPr>
  </w:style>
  <w:style w:type="paragraph" w:customStyle="1" w:styleId="PurpleSubhead">
    <w:name w:val="Purple Subhead"/>
    <w:basedOn w:val="Normal"/>
    <w:autoRedefine/>
    <w:qFormat/>
    <w:rsid w:val="00344DE5"/>
    <w:pPr>
      <w:spacing w:before="120" w:after="120" w:line="240" w:lineRule="auto"/>
    </w:pPr>
    <w:rPr>
      <w:rFonts w:ascii="Calibri" w:hAnsi="Calibri"/>
      <w:b/>
      <w:color w:val="523667"/>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ctonalz.org/assess" TargetMode="External"/><Relationship Id="rId18" Type="http://schemas.openxmlformats.org/officeDocument/2006/relationships/hyperlink" Target="http://www.actonalz.org/assess" TargetMode="External"/><Relationship Id="rId26" Type="http://schemas.openxmlformats.org/officeDocument/2006/relationships/hyperlink" Target="http://www.actonalz.org/assess" TargetMode="External"/><Relationship Id="rId39" Type="http://schemas.openxmlformats.org/officeDocument/2006/relationships/hyperlink" Target="http://www.actonalz.org" TargetMode="External"/><Relationship Id="rId21" Type="http://schemas.openxmlformats.org/officeDocument/2006/relationships/hyperlink" Target="http://www.actonalz.org/assess" TargetMode="External"/><Relationship Id="rId34" Type="http://schemas.openxmlformats.org/officeDocument/2006/relationships/hyperlink" Target="http://www.actonalz.org/assess" TargetMode="External"/><Relationship Id="rId42" Type="http://schemas.openxmlformats.org/officeDocument/2006/relationships/header" Target="header1.xml"/><Relationship Id="rId47" Type="http://schemas.openxmlformats.org/officeDocument/2006/relationships/customXml" Target="../customXml/item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actonalz.org/assess" TargetMode="External"/><Relationship Id="rId29" Type="http://schemas.openxmlformats.org/officeDocument/2006/relationships/hyperlink" Target="http://www.actonalz.org/assess" TargetMode="External"/><Relationship Id="rId11" Type="http://schemas.openxmlformats.org/officeDocument/2006/relationships/hyperlink" Target="http://www.actonalz.org/assess" TargetMode="External"/><Relationship Id="rId24" Type="http://schemas.openxmlformats.org/officeDocument/2006/relationships/hyperlink" Target="http://www.actonalz.org/assess" TargetMode="External"/><Relationship Id="rId32" Type="http://schemas.openxmlformats.org/officeDocument/2006/relationships/hyperlink" Target="http://www.actonalz.org/assess" TargetMode="External"/><Relationship Id="rId37" Type="http://schemas.openxmlformats.org/officeDocument/2006/relationships/hyperlink" Target="http://www.actonalz.org/assess" TargetMode="External"/><Relationship Id="rId40" Type="http://schemas.openxmlformats.org/officeDocument/2006/relationships/hyperlink" Target="http://www.actonalz.org/assess" TargetMode="Externa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www.actonalz.org/community-resources" TargetMode="External"/><Relationship Id="rId23" Type="http://schemas.openxmlformats.org/officeDocument/2006/relationships/hyperlink" Target="http://www.actonalz.org/convene" TargetMode="External"/><Relationship Id="rId28" Type="http://schemas.openxmlformats.org/officeDocument/2006/relationships/hyperlink" Target="http://www.actonalz.org/assess" TargetMode="External"/><Relationship Id="rId36" Type="http://schemas.openxmlformats.org/officeDocument/2006/relationships/hyperlink" Target="http://www.actonalz.org/assess" TargetMode="External"/><Relationship Id="rId49" Type="http://schemas.openxmlformats.org/officeDocument/2006/relationships/customXml" Target="../customXml/item4.xml"/><Relationship Id="rId10" Type="http://schemas.openxmlformats.org/officeDocument/2006/relationships/hyperlink" Target="http://www.actonalz.org/assess" TargetMode="External"/><Relationship Id="rId19" Type="http://schemas.openxmlformats.org/officeDocument/2006/relationships/hyperlink" Target="http://www.actonalz.org" TargetMode="External"/><Relationship Id="rId31" Type="http://schemas.openxmlformats.org/officeDocument/2006/relationships/hyperlink" Target="http://www.actonalz.org/assess"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ctonalz.org/assess" TargetMode="External"/><Relationship Id="rId14" Type="http://schemas.openxmlformats.org/officeDocument/2006/relationships/hyperlink" Target="http://www.actonalz.org/assess" TargetMode="External"/><Relationship Id="rId22" Type="http://schemas.openxmlformats.org/officeDocument/2006/relationships/hyperlink" Target="http://www.actonalz.org/assess" TargetMode="External"/><Relationship Id="rId27" Type="http://schemas.openxmlformats.org/officeDocument/2006/relationships/hyperlink" Target="http://www.actonalz.org/assess" TargetMode="External"/><Relationship Id="rId30" Type="http://schemas.openxmlformats.org/officeDocument/2006/relationships/hyperlink" Target="http://www.actonalz.org/assess" TargetMode="External"/><Relationship Id="rId35" Type="http://schemas.openxmlformats.org/officeDocument/2006/relationships/hyperlink" Target="http://www.actonalz.org/assess" TargetMode="External"/><Relationship Id="rId43" Type="http://schemas.openxmlformats.org/officeDocument/2006/relationships/footer" Target="footer2.xml"/><Relationship Id="rId48" Type="http://schemas.openxmlformats.org/officeDocument/2006/relationships/customXml" Target="../customXml/item3.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actonalz.org/convene" TargetMode="External"/><Relationship Id="rId17" Type="http://schemas.openxmlformats.org/officeDocument/2006/relationships/hyperlink" Target="http://www.actonalz.org/assess" TargetMode="External"/><Relationship Id="rId25" Type="http://schemas.openxmlformats.org/officeDocument/2006/relationships/hyperlink" Target="http://www.actonalz.org/community-resources" TargetMode="External"/><Relationship Id="rId33" Type="http://schemas.openxmlformats.org/officeDocument/2006/relationships/hyperlink" Target="http://www.actonalz.org/assess" TargetMode="External"/><Relationship Id="rId38" Type="http://schemas.openxmlformats.org/officeDocument/2006/relationships/hyperlink" Target="http://www.actonalz.org" TargetMode="External"/><Relationship Id="rId46" Type="http://schemas.openxmlformats.org/officeDocument/2006/relationships/theme" Target="theme/theme1.xml"/><Relationship Id="rId20" Type="http://schemas.openxmlformats.org/officeDocument/2006/relationships/hyperlink" Target="http://www.actonalz.org"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A2DD609D45F9C46A0FC3623E3C364D7"/>
        <w:category>
          <w:name w:val="General"/>
          <w:gallery w:val="placeholder"/>
        </w:category>
        <w:types>
          <w:type w:val="bbPlcHdr"/>
        </w:types>
        <w:behaviors>
          <w:behavior w:val="content"/>
        </w:behaviors>
        <w:guid w:val="{4485FD92-C176-F746-9485-4E0B35956EDE}"/>
      </w:docPartPr>
      <w:docPartBody>
        <w:p w:rsidR="00DF1A1D" w:rsidRDefault="00DF1A1D">
          <w:pPr>
            <w:pStyle w:val="BodyText"/>
          </w:pPr>
          <w:r>
            <w:t xml:space="preserve">Lorem ipsum dolor sit amet, consectetuer adipiscing elit. Nulla justo. Phasellus quis justo in est hendrerit blandit. Quisque ante lorem, sagittis sagittis, vestibulum vitae, nonummy eget, turpis. Vestibulum eros urna, malesuada sit amet, vehicula dapibus, rutrum id, diam. Aliquam nonummy suscipit tellus. Proin lacinia enim in eros. Nulla facilisi. Duis commodo, tortor nec aliquam aliquam, lectus ipsum cursus enim, posuere pretium lorem ipsum sed risus. Donec nisl. Mauris metus eros, pharetra sed, consequat nec, fermentum in, ligula. Aliquam sodales, libero et sodales tempus, magna nisl rhoncus pede, vitae consectetuer arcu turpis in nunc. Duis nunc est, varius nec, ornare eu, fermentum a, metus. Pellentesque eu nisi. </w:t>
          </w:r>
        </w:p>
        <w:p w:rsidR="00DF1A1D" w:rsidRDefault="00DF1A1D">
          <w:pPr>
            <w:pStyle w:val="ListBullet"/>
          </w:pPr>
          <w:r>
            <w:t xml:space="preserve">Maecenas faucibus. Morbi sed lectus. Curabitur aliquet posuere lectus. Class aptent taciti sociosqu ad litora torquent per conubia nostra, per inceptos hymenaeos. Donec magna. In at elit. Praesent est est, sagittis ac, lobortis a, tempus et, mi. </w:t>
          </w:r>
        </w:p>
        <w:p w:rsidR="00DF1A1D" w:rsidRDefault="00DF1A1D">
          <w:pPr>
            <w:pStyle w:val="ListBullet"/>
          </w:pPr>
          <w:r>
            <w:t xml:space="preserve">Nulla facilisi. Pellentesque sit amet mi. Phasellus mi est, rutrum sagittis, blandit et, molestie sit amet, diam. Lorem ipsum dolor sit amet, consectetuer adipiscing elit. Nullam varius dui sit amet mi. Nulla a risus a nunc pulvinar nonummy. Praesent cursus dignissim orci. Nullam eleifend mattis magna. Mauris mollis ipsum et nulla. Nam dignissim auctor enim. Praesent vel ante sit amet nisi eleifend tempor. </w:t>
          </w:r>
        </w:p>
        <w:p w:rsidR="00DF1A1D" w:rsidRDefault="00DF1A1D">
          <w:pPr>
            <w:pStyle w:val="ListBullet"/>
          </w:pPr>
          <w:r>
            <w:t xml:space="preserve">Etiam mollis metus vitae tellus. Aliquam erat volutpat. Donec quis nunc. Sed eros eros, ultricies nec, rutrum ut, pharetra a, purus. Vivamus tincidunt aliquam nibh. Etiam faucibus imperdiet est. Phasellus eget massa eu pede lobortis pulvinar. Nunc tempus orci id nulla. Phasellus id justo. Cum sociis natoque penatibus et magnis dis parturient montes, nascetur ridiculus mus. </w:t>
          </w:r>
        </w:p>
        <w:p w:rsidR="00B01877" w:rsidRDefault="00DF1A1D" w:rsidP="00DF1A1D">
          <w:pPr>
            <w:pStyle w:val="BA2DD609D45F9C46A0FC3623E3C364D7"/>
          </w:pPr>
          <w:r>
            <w:t>Suspendisse convallis ante dictum nisi. Pellentesque turpis ligula, fringilla sed, ultrices sed, euismod vitae, ligula. Sed quis mauris. Lorem ipsum dolor sit amet, consectetuer adipiscing elit. Fusce erat nisl, malesuada consequat, eleifend sit amet, ultrices et, lorem. Morbi bibendum purus et quam. Mauris pretium felis non pede. Nam condimentum augue eget erat. Aenean dignissim augue vitae magna. Fusce dictum. Quisque gravida, arcu vitae luctus feugiat, urna massa sollicitudin ligula, ac vehicula nisl urna et lorem. Sed rhoncus. Duis metus elit, iaculis et, tristique vitae, commodo vitae, mi. Fusce sem. Praesent consequat, erat ut scelerisque lobortis, est purus varius sapien, ut rutrum diam dui id enim. Quisque vel ligula a odio ullamcorper fringilla.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3F6149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A1D"/>
    <w:rsid w:val="00B01877"/>
    <w:rsid w:val="00D13552"/>
    <w:rsid w:val="00DF1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F1A1D"/>
    <w:pPr>
      <w:spacing w:after="200"/>
    </w:pPr>
    <w:rPr>
      <w:rFonts w:eastAsiaTheme="minorHAnsi"/>
      <w:color w:val="404040" w:themeColor="text1" w:themeTint="BF"/>
      <w:sz w:val="18"/>
      <w:szCs w:val="20"/>
    </w:rPr>
  </w:style>
  <w:style w:type="character" w:customStyle="1" w:styleId="BodyTextChar">
    <w:name w:val="Body Text Char"/>
    <w:basedOn w:val="DefaultParagraphFont"/>
    <w:link w:val="BodyText"/>
    <w:rsid w:val="00DF1A1D"/>
    <w:rPr>
      <w:rFonts w:eastAsiaTheme="minorHAnsi"/>
      <w:color w:val="404040" w:themeColor="text1" w:themeTint="BF"/>
      <w:sz w:val="18"/>
      <w:szCs w:val="20"/>
    </w:rPr>
  </w:style>
  <w:style w:type="paragraph" w:styleId="ListBullet">
    <w:name w:val="List Bullet"/>
    <w:basedOn w:val="Normal"/>
    <w:rsid w:val="00DF1A1D"/>
    <w:pPr>
      <w:numPr>
        <w:numId w:val="1"/>
      </w:numPr>
      <w:tabs>
        <w:tab w:val="clear" w:pos="360"/>
        <w:tab w:val="left" w:pos="1080"/>
      </w:tabs>
      <w:spacing w:after="200"/>
      <w:ind w:left="1080"/>
    </w:pPr>
    <w:rPr>
      <w:rFonts w:eastAsiaTheme="minorHAnsi"/>
      <w:color w:val="404040" w:themeColor="text1" w:themeTint="BF"/>
      <w:sz w:val="18"/>
      <w:szCs w:val="22"/>
    </w:rPr>
  </w:style>
  <w:style w:type="paragraph" w:customStyle="1" w:styleId="BA2DD609D45F9C46A0FC3623E3C364D7">
    <w:name w:val="BA2DD609D45F9C46A0FC3623E3C364D7"/>
    <w:rsid w:val="00DF1A1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F1A1D"/>
    <w:pPr>
      <w:spacing w:after="200"/>
    </w:pPr>
    <w:rPr>
      <w:rFonts w:eastAsiaTheme="minorHAnsi"/>
      <w:color w:val="404040" w:themeColor="text1" w:themeTint="BF"/>
      <w:sz w:val="18"/>
      <w:szCs w:val="20"/>
    </w:rPr>
  </w:style>
  <w:style w:type="character" w:customStyle="1" w:styleId="BodyTextChar">
    <w:name w:val="Body Text Char"/>
    <w:basedOn w:val="DefaultParagraphFont"/>
    <w:link w:val="BodyText"/>
    <w:rsid w:val="00DF1A1D"/>
    <w:rPr>
      <w:rFonts w:eastAsiaTheme="minorHAnsi"/>
      <w:color w:val="404040" w:themeColor="text1" w:themeTint="BF"/>
      <w:sz w:val="18"/>
      <w:szCs w:val="20"/>
    </w:rPr>
  </w:style>
  <w:style w:type="paragraph" w:styleId="ListBullet">
    <w:name w:val="List Bullet"/>
    <w:basedOn w:val="Normal"/>
    <w:rsid w:val="00DF1A1D"/>
    <w:pPr>
      <w:numPr>
        <w:numId w:val="1"/>
      </w:numPr>
      <w:tabs>
        <w:tab w:val="clear" w:pos="360"/>
        <w:tab w:val="left" w:pos="1080"/>
      </w:tabs>
      <w:spacing w:after="200"/>
      <w:ind w:left="1080"/>
    </w:pPr>
    <w:rPr>
      <w:rFonts w:eastAsiaTheme="minorHAnsi"/>
      <w:color w:val="404040" w:themeColor="text1" w:themeTint="BF"/>
      <w:sz w:val="18"/>
      <w:szCs w:val="22"/>
    </w:rPr>
  </w:style>
  <w:style w:type="paragraph" w:customStyle="1" w:styleId="BA2DD609D45F9C46A0FC3623E3C364D7">
    <w:name w:val="BA2DD609D45F9C46A0FC3623E3C364D7"/>
    <w:rsid w:val="00DF1A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9D7137EC4CFB534281E6EB5284BBF46D" ma:contentTypeVersion="15" ma:contentTypeDescription="Create a new document." ma:contentTypeScope="" ma:versionID="0bc41d1a8a89282e842d5be82052b511">
  <xsd:schema xmlns:xsd="http://www.w3.org/2001/XMLSchema" xmlns:xs="http://www.w3.org/2001/XMLSchema" xmlns:p="http://schemas.microsoft.com/office/2006/metadata/properties" xmlns:ns1="http://schemas.microsoft.com/sharepoint/v3" xmlns:ns2="fc7d4bcd-8b51-4570-b5df-c721ad8eb186" xmlns:ns3="0add3462-f832-4d6c-84c6-50d12cba30b8" targetNamespace="http://schemas.microsoft.com/office/2006/metadata/properties" ma:root="true" ma:fieldsID="ca92726ae9033708e58473a632d52439" ns1:_="" ns2:_="" ns3:_="">
    <xsd:import namespace="http://schemas.microsoft.com/sharepoint/v3"/>
    <xsd:import namespace="fc7d4bcd-8b51-4570-b5df-c721ad8eb186"/>
    <xsd:import namespace="0add3462-f832-4d6c-84c6-50d12cba30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7d4bcd-8b51-4570-b5df-c721ad8eb1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dd3462-f832-4d6c-84c6-50d12cba30b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F161D47-A037-496D-AD14-8A908ED12FC7}">
  <ds:schemaRefs>
    <ds:schemaRef ds:uri="http://schemas.openxmlformats.org/officeDocument/2006/bibliography"/>
  </ds:schemaRefs>
</ds:datastoreItem>
</file>

<file path=customXml/itemProps2.xml><?xml version="1.0" encoding="utf-8"?>
<ds:datastoreItem xmlns:ds="http://schemas.openxmlformats.org/officeDocument/2006/customXml" ds:itemID="{D4DCA7F1-3508-4384-9472-46DCFC5EEB13}"/>
</file>

<file path=customXml/itemProps3.xml><?xml version="1.0" encoding="utf-8"?>
<ds:datastoreItem xmlns:ds="http://schemas.openxmlformats.org/officeDocument/2006/customXml" ds:itemID="{46169A99-BC4F-4179-9488-41C52EA957E2}"/>
</file>

<file path=customXml/itemProps4.xml><?xml version="1.0" encoding="utf-8"?>
<ds:datastoreItem xmlns:ds="http://schemas.openxmlformats.org/officeDocument/2006/customXml" ds:itemID="{B7ED1B7F-1E8E-455F-A0C9-1005A0C4B4E9}"/>
</file>

<file path=docProps/app.xml><?xml version="1.0" encoding="utf-8"?>
<Properties xmlns="http://schemas.openxmlformats.org/officeDocument/2006/extended-properties" xmlns:vt="http://schemas.openxmlformats.org/officeDocument/2006/docPropsVTypes">
  <Template>56D0AC56.dotm</Template>
  <TotalTime>9</TotalTime>
  <Pages>11</Pages>
  <Words>2850</Words>
  <Characters>16247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GilbrideK</dc:creator>
  <cp:lastModifiedBy>Emily Farah-Miller</cp:lastModifiedBy>
  <cp:revision>18</cp:revision>
  <cp:lastPrinted>2014-05-09T20:33:00Z</cp:lastPrinted>
  <dcterms:created xsi:type="dcterms:W3CDTF">2017-02-24T14:16:00Z</dcterms:created>
  <dcterms:modified xsi:type="dcterms:W3CDTF">2017-02-24T14:32:00Z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0x0101009D7137EC4CFB534281E6EB5284BBF46D</vt:lpwstr>
  </property>
</Properties>
</file>