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97C7FAA25EA4824F8BAB1456476EDCDC"/>
        </w:placeholder>
      </w:sdtPr>
      <w:sdtEndPr>
        <w:rPr>
          <w:color w:val="523667"/>
        </w:rPr>
      </w:sdtEndPr>
      <w:sdtContent>
        <w:p w14:paraId="536504C6" w14:textId="7F8F247B" w:rsidR="0053141B" w:rsidRPr="001439C1" w:rsidRDefault="00A12A3B" w:rsidP="00C03436">
          <w:pPr>
            <w:pStyle w:val="BigHeading"/>
          </w:pPr>
          <w:r>
            <w:t>Community Assessment/Interview</w:t>
          </w:r>
          <w:r w:rsidR="00BA3DD1">
            <w:t xml:space="preserve"> Team Training </w:t>
          </w:r>
          <w:r>
            <w:br/>
          </w:r>
          <w:r w:rsidR="00BA3DD1">
            <w:t xml:space="preserve">Session </w:t>
          </w:r>
          <w:r w:rsidR="00413FFD">
            <w:t>2</w:t>
          </w:r>
          <w:r w:rsidR="007F50D4">
            <w:t xml:space="preserve"> Agenda</w:t>
          </w:r>
        </w:p>
      </w:sdtContent>
    </w:sdt>
    <w:p w14:paraId="657502D5" w14:textId="77777777" w:rsidR="001439C1" w:rsidRDefault="001439C1" w:rsidP="004717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303"/>
        <w:gridCol w:w="4305"/>
      </w:tblGrid>
      <w:tr w:rsidR="007F50D4" w:rsidRPr="007F50D4" w14:paraId="2D562652" w14:textId="77777777" w:rsidTr="00413FFD">
        <w:trPr>
          <w:trHeight w:val="289"/>
        </w:trPr>
        <w:tc>
          <w:tcPr>
            <w:tcW w:w="5000" w:type="pct"/>
            <w:gridSpan w:val="3"/>
            <w:shd w:val="clear" w:color="auto" w:fill="EAEAE0" w:themeFill="accent4" w:themeFillTint="33"/>
            <w:tcMar>
              <w:top w:w="115" w:type="dxa"/>
              <w:left w:w="115" w:type="dxa"/>
              <w:bottom w:w="115" w:type="dxa"/>
              <w:right w:w="115" w:type="dxa"/>
            </w:tcMar>
            <w:vAlign w:val="center"/>
          </w:tcPr>
          <w:p w14:paraId="54FA9C97" w14:textId="7D96C2BF" w:rsidR="007F50D4" w:rsidRPr="007F50D4" w:rsidRDefault="007F50D4" w:rsidP="002B0368">
            <w:pPr>
              <w:pStyle w:val="chartheading"/>
              <w:rPr>
                <w:rFonts w:ascii="Calibri" w:hAnsi="Calibri"/>
              </w:rPr>
            </w:pPr>
            <w:r w:rsidRPr="007F50D4">
              <w:rPr>
                <w:rFonts w:ascii="Calibri" w:hAnsi="Calibri"/>
              </w:rPr>
              <w:t>Objective</w:t>
            </w:r>
            <w:r w:rsidR="00BA3DD1">
              <w:rPr>
                <w:rFonts w:ascii="Calibri" w:hAnsi="Calibri"/>
              </w:rPr>
              <w:t>s</w:t>
            </w:r>
            <w:r w:rsidRPr="007F50D4">
              <w:rPr>
                <w:rFonts w:ascii="Calibri" w:hAnsi="Calibri"/>
              </w:rPr>
              <w:t>:</w:t>
            </w:r>
          </w:p>
        </w:tc>
      </w:tr>
      <w:tr w:rsidR="007F50D4" w:rsidRPr="007F50D4" w14:paraId="4E70F790" w14:textId="77777777" w:rsidTr="00413FFD">
        <w:trPr>
          <w:trHeight w:val="1152"/>
        </w:trPr>
        <w:tc>
          <w:tcPr>
            <w:tcW w:w="5000" w:type="pct"/>
            <w:gridSpan w:val="3"/>
            <w:tcBorders>
              <w:bottom w:val="single" w:sz="18" w:space="0" w:color="auto"/>
            </w:tcBorders>
            <w:tcMar>
              <w:top w:w="115" w:type="dxa"/>
              <w:left w:w="115" w:type="dxa"/>
              <w:bottom w:w="115" w:type="dxa"/>
              <w:right w:w="115" w:type="dxa"/>
            </w:tcMar>
            <w:vAlign w:val="center"/>
          </w:tcPr>
          <w:p w14:paraId="4140410F" w14:textId="5A5815B4" w:rsidR="00413FFD" w:rsidRPr="00413FFD" w:rsidRDefault="00FC1DD5" w:rsidP="00413FFD">
            <w:pPr>
              <w:pStyle w:val="ListParagraph"/>
              <w:numPr>
                <w:ilvl w:val="0"/>
                <w:numId w:val="21"/>
              </w:numPr>
              <w:rPr>
                <w:szCs w:val="24"/>
              </w:rPr>
            </w:pPr>
            <w:r>
              <w:rPr>
                <w:szCs w:val="24"/>
              </w:rPr>
              <w:t>To i</w:t>
            </w:r>
            <w:r w:rsidR="00413FFD" w:rsidRPr="00413FFD">
              <w:rPr>
                <w:szCs w:val="24"/>
              </w:rPr>
              <w:t>dentify potential interviewees</w:t>
            </w:r>
          </w:p>
          <w:p w14:paraId="590CB7A3" w14:textId="40FB1DFB" w:rsidR="00413FFD" w:rsidRPr="00413FFD" w:rsidRDefault="00FC1DD5" w:rsidP="00413FFD">
            <w:pPr>
              <w:pStyle w:val="ListParagraph"/>
              <w:numPr>
                <w:ilvl w:val="0"/>
                <w:numId w:val="21"/>
              </w:numPr>
              <w:rPr>
                <w:szCs w:val="24"/>
              </w:rPr>
            </w:pPr>
            <w:r>
              <w:rPr>
                <w:szCs w:val="24"/>
              </w:rPr>
              <w:t>To match</w:t>
            </w:r>
            <w:r w:rsidR="00413FFD" w:rsidRPr="00413FFD">
              <w:rPr>
                <w:szCs w:val="24"/>
              </w:rPr>
              <w:t xml:space="preserve"> interviewers with interviewees</w:t>
            </w:r>
          </w:p>
          <w:p w14:paraId="36E370F3" w14:textId="06F0343C" w:rsidR="007F50D4" w:rsidRPr="00413FFD" w:rsidRDefault="00FC1DD5" w:rsidP="00413FFD">
            <w:pPr>
              <w:pStyle w:val="ListParagraph"/>
              <w:numPr>
                <w:ilvl w:val="0"/>
                <w:numId w:val="21"/>
              </w:numPr>
              <w:rPr>
                <w:szCs w:val="24"/>
              </w:rPr>
            </w:pPr>
            <w:r>
              <w:rPr>
                <w:szCs w:val="24"/>
              </w:rPr>
              <w:t>To c</w:t>
            </w:r>
            <w:r w:rsidR="00413FFD" w:rsidRPr="00413FFD">
              <w:rPr>
                <w:szCs w:val="24"/>
              </w:rPr>
              <w:t>larify the information gathering process</w:t>
            </w:r>
          </w:p>
        </w:tc>
      </w:tr>
      <w:tr w:rsidR="00413FFD" w:rsidRPr="007F50D4" w14:paraId="5189D983" w14:textId="77777777" w:rsidTr="00413FFD">
        <w:trPr>
          <w:trHeight w:val="272"/>
        </w:trPr>
        <w:tc>
          <w:tcPr>
            <w:tcW w:w="705" w:type="pct"/>
            <w:tcBorders>
              <w:top w:val="single" w:sz="18" w:space="0" w:color="auto"/>
            </w:tcBorders>
            <w:shd w:val="clear" w:color="auto" w:fill="D6D6C1" w:themeFill="accent4" w:themeFillTint="66"/>
            <w:tcMar>
              <w:top w:w="115" w:type="dxa"/>
              <w:left w:w="115" w:type="dxa"/>
              <w:bottom w:w="115" w:type="dxa"/>
              <w:right w:w="115" w:type="dxa"/>
            </w:tcMar>
            <w:vAlign w:val="center"/>
          </w:tcPr>
          <w:p w14:paraId="5ED62E9F" w14:textId="77777777" w:rsidR="00413FFD" w:rsidRPr="007F50D4" w:rsidRDefault="00413FFD" w:rsidP="002B0368">
            <w:pPr>
              <w:pStyle w:val="chartheading"/>
              <w:rPr>
                <w:rFonts w:ascii="Calibri" w:hAnsi="Calibri"/>
              </w:rPr>
            </w:pPr>
            <w:r w:rsidRPr="007F50D4">
              <w:rPr>
                <w:rFonts w:ascii="Calibri" w:hAnsi="Calibri"/>
              </w:rPr>
              <w:t>Time</w:t>
            </w:r>
          </w:p>
        </w:tc>
        <w:tc>
          <w:tcPr>
            <w:tcW w:w="2147" w:type="pct"/>
            <w:tcBorders>
              <w:top w:val="single" w:sz="18" w:space="0" w:color="auto"/>
            </w:tcBorders>
            <w:shd w:val="clear" w:color="auto" w:fill="D6D6C1" w:themeFill="accent4" w:themeFillTint="66"/>
            <w:tcMar>
              <w:top w:w="115" w:type="dxa"/>
              <w:left w:w="115" w:type="dxa"/>
              <w:bottom w:w="115" w:type="dxa"/>
              <w:right w:w="115" w:type="dxa"/>
            </w:tcMar>
            <w:vAlign w:val="center"/>
          </w:tcPr>
          <w:p w14:paraId="51498900" w14:textId="77777777" w:rsidR="00413FFD" w:rsidRPr="007F50D4" w:rsidRDefault="00413FFD" w:rsidP="002B0368">
            <w:pPr>
              <w:pStyle w:val="chartheading"/>
              <w:rPr>
                <w:rFonts w:ascii="Calibri" w:hAnsi="Calibri"/>
              </w:rPr>
            </w:pPr>
            <w:r w:rsidRPr="007F50D4">
              <w:rPr>
                <w:rFonts w:ascii="Calibri" w:hAnsi="Calibri"/>
              </w:rPr>
              <w:t>Agenda</w:t>
            </w:r>
          </w:p>
        </w:tc>
        <w:tc>
          <w:tcPr>
            <w:tcW w:w="2148" w:type="pct"/>
            <w:tcBorders>
              <w:top w:val="single" w:sz="18" w:space="0" w:color="auto"/>
            </w:tcBorders>
            <w:shd w:val="clear" w:color="auto" w:fill="D6D6C1" w:themeFill="accent4" w:themeFillTint="66"/>
            <w:tcMar>
              <w:top w:w="115" w:type="dxa"/>
              <w:left w:w="115" w:type="dxa"/>
              <w:bottom w:w="115" w:type="dxa"/>
              <w:right w:w="115" w:type="dxa"/>
            </w:tcMar>
            <w:vAlign w:val="center"/>
          </w:tcPr>
          <w:p w14:paraId="59C76566" w14:textId="0D19B10D" w:rsidR="00413FFD" w:rsidRPr="007F50D4" w:rsidRDefault="00413FFD" w:rsidP="002B0368">
            <w:pPr>
              <w:pStyle w:val="chartheading"/>
              <w:rPr>
                <w:rFonts w:ascii="Calibri" w:hAnsi="Calibri"/>
              </w:rPr>
            </w:pPr>
            <w:r>
              <w:rPr>
                <w:rFonts w:ascii="Calibri" w:hAnsi="Calibri"/>
              </w:rPr>
              <w:t>Materials Needed</w:t>
            </w:r>
          </w:p>
        </w:tc>
      </w:tr>
      <w:tr w:rsidR="00413FFD" w:rsidRPr="007F50D4" w14:paraId="722FC5EF" w14:textId="77777777" w:rsidTr="00413FFD">
        <w:trPr>
          <w:trHeight w:val="432"/>
        </w:trPr>
        <w:tc>
          <w:tcPr>
            <w:tcW w:w="705" w:type="pct"/>
            <w:tcMar>
              <w:top w:w="115" w:type="dxa"/>
              <w:left w:w="115" w:type="dxa"/>
              <w:bottom w:w="115" w:type="dxa"/>
              <w:right w:w="115" w:type="dxa"/>
            </w:tcMar>
          </w:tcPr>
          <w:p w14:paraId="306A602A" w14:textId="7DF77B62" w:rsidR="00413FFD" w:rsidRPr="00BA3DD1" w:rsidRDefault="00413FFD" w:rsidP="00413FFD">
            <w:pPr>
              <w:pStyle w:val="Text"/>
              <w:rPr>
                <w:rFonts w:ascii="Calibri" w:hAnsi="Calibri"/>
              </w:rPr>
            </w:pPr>
            <w:r w:rsidRPr="00BA3DD1">
              <w:rPr>
                <w:rFonts w:ascii="Calibri" w:hAnsi="Calibri"/>
              </w:rPr>
              <w:t>5 min</w:t>
            </w:r>
          </w:p>
        </w:tc>
        <w:tc>
          <w:tcPr>
            <w:tcW w:w="2147" w:type="pct"/>
            <w:tcMar>
              <w:top w:w="115" w:type="dxa"/>
              <w:left w:w="115" w:type="dxa"/>
              <w:bottom w:w="115" w:type="dxa"/>
              <w:right w:w="115" w:type="dxa"/>
            </w:tcMar>
          </w:tcPr>
          <w:p w14:paraId="45D4A56D" w14:textId="77777777" w:rsidR="00413FFD" w:rsidRDefault="00413FFD" w:rsidP="00413FFD">
            <w:pPr>
              <w:pStyle w:val="Text"/>
              <w:rPr>
                <w:rFonts w:ascii="Calibri" w:hAnsi="Calibri"/>
              </w:rPr>
            </w:pPr>
            <w:r w:rsidRPr="00BA3DD1">
              <w:rPr>
                <w:rFonts w:ascii="Calibri" w:hAnsi="Calibri"/>
              </w:rPr>
              <w:t>Welcome</w:t>
            </w:r>
          </w:p>
        </w:tc>
        <w:tc>
          <w:tcPr>
            <w:tcW w:w="2148" w:type="pct"/>
            <w:tcMar>
              <w:top w:w="115" w:type="dxa"/>
              <w:left w:w="115" w:type="dxa"/>
              <w:bottom w:w="115" w:type="dxa"/>
              <w:right w:w="115" w:type="dxa"/>
            </w:tcMar>
          </w:tcPr>
          <w:p w14:paraId="7E5A8867" w14:textId="2ED0D69A" w:rsidR="00413FFD" w:rsidRPr="00BA3DD1" w:rsidRDefault="00413FFD" w:rsidP="00413FFD">
            <w:pPr>
              <w:pStyle w:val="Text"/>
              <w:rPr>
                <w:rFonts w:ascii="Calibri" w:hAnsi="Calibri"/>
              </w:rPr>
            </w:pPr>
            <w:r>
              <w:rPr>
                <w:rFonts w:ascii="Calibri" w:hAnsi="Calibri"/>
              </w:rPr>
              <w:t>Agenda</w:t>
            </w:r>
          </w:p>
        </w:tc>
      </w:tr>
      <w:tr w:rsidR="00413FFD" w:rsidRPr="007F50D4" w14:paraId="4313EA3C" w14:textId="77777777" w:rsidTr="00413FFD">
        <w:trPr>
          <w:trHeight w:val="432"/>
        </w:trPr>
        <w:tc>
          <w:tcPr>
            <w:tcW w:w="705" w:type="pct"/>
            <w:tcMar>
              <w:top w:w="115" w:type="dxa"/>
              <w:left w:w="115" w:type="dxa"/>
              <w:bottom w:w="115" w:type="dxa"/>
              <w:right w:w="115" w:type="dxa"/>
            </w:tcMar>
          </w:tcPr>
          <w:p w14:paraId="2DC95F08" w14:textId="736F69DA" w:rsidR="00413FFD" w:rsidRPr="00BA3DD1" w:rsidRDefault="00413FFD" w:rsidP="00413FFD">
            <w:pPr>
              <w:pStyle w:val="Text"/>
              <w:rPr>
                <w:rFonts w:ascii="Calibri" w:hAnsi="Calibri"/>
              </w:rPr>
            </w:pPr>
            <w:r w:rsidRPr="00BA3DD1">
              <w:rPr>
                <w:rFonts w:ascii="Calibri" w:hAnsi="Calibri"/>
              </w:rPr>
              <w:t>20 min</w:t>
            </w:r>
          </w:p>
        </w:tc>
        <w:tc>
          <w:tcPr>
            <w:tcW w:w="2147" w:type="pct"/>
            <w:tcMar>
              <w:top w:w="115" w:type="dxa"/>
              <w:left w:w="115" w:type="dxa"/>
              <w:bottom w:w="115" w:type="dxa"/>
              <w:right w:w="115" w:type="dxa"/>
            </w:tcMar>
          </w:tcPr>
          <w:p w14:paraId="143CC589" w14:textId="2B727AD9" w:rsidR="00413FFD" w:rsidRPr="00BA3DD1" w:rsidRDefault="00413FFD" w:rsidP="00413FFD">
            <w:pPr>
              <w:pStyle w:val="Text"/>
              <w:rPr>
                <w:rFonts w:ascii="Calibri" w:hAnsi="Calibri"/>
              </w:rPr>
            </w:pPr>
            <w:r w:rsidRPr="00BA3DD1">
              <w:rPr>
                <w:rFonts w:ascii="Calibri" w:hAnsi="Calibri"/>
              </w:rPr>
              <w:t xml:space="preserve">Debrief </w:t>
            </w:r>
            <w:r w:rsidR="00A63AB7">
              <w:rPr>
                <w:rFonts w:ascii="Calibri" w:hAnsi="Calibri"/>
              </w:rPr>
              <w:t xml:space="preserve">the in-person </w:t>
            </w:r>
            <w:r w:rsidR="00225CD5">
              <w:rPr>
                <w:rFonts w:ascii="Calibri" w:hAnsi="Calibri"/>
              </w:rPr>
              <w:t>i</w:t>
            </w:r>
            <w:r w:rsidRPr="00BA3DD1">
              <w:rPr>
                <w:rFonts w:ascii="Calibri" w:hAnsi="Calibri"/>
              </w:rPr>
              <w:t>nterviews</w:t>
            </w:r>
          </w:p>
          <w:p w14:paraId="4B2250A7" w14:textId="77777777" w:rsidR="00413FFD" w:rsidRDefault="00413FFD" w:rsidP="00413FFD">
            <w:pPr>
              <w:pStyle w:val="Text"/>
              <w:rPr>
                <w:rFonts w:ascii="Calibri" w:hAnsi="Calibri"/>
              </w:rPr>
            </w:pPr>
            <w:r>
              <w:rPr>
                <w:rFonts w:ascii="Calibri" w:hAnsi="Calibri"/>
              </w:rPr>
              <w:t xml:space="preserve">- </w:t>
            </w:r>
            <w:r w:rsidRPr="00BA3DD1">
              <w:rPr>
                <w:rFonts w:ascii="Calibri" w:hAnsi="Calibri"/>
              </w:rPr>
              <w:t>Briefly describe your experience</w:t>
            </w:r>
          </w:p>
          <w:p w14:paraId="02785D31" w14:textId="1C3744FA" w:rsidR="00413FFD" w:rsidRPr="00BA3DD1" w:rsidRDefault="00413FFD" w:rsidP="00413FFD">
            <w:pPr>
              <w:pStyle w:val="Text"/>
              <w:rPr>
                <w:rFonts w:ascii="Calibri" w:hAnsi="Calibri"/>
              </w:rPr>
            </w:pPr>
            <w:r>
              <w:rPr>
                <w:rFonts w:ascii="Calibri" w:hAnsi="Calibri"/>
              </w:rPr>
              <w:t xml:space="preserve">- </w:t>
            </w:r>
            <w:r w:rsidRPr="00BA3DD1">
              <w:rPr>
                <w:rFonts w:ascii="Calibri" w:hAnsi="Calibri"/>
              </w:rPr>
              <w:t>Share lessons learned</w:t>
            </w:r>
          </w:p>
        </w:tc>
        <w:tc>
          <w:tcPr>
            <w:tcW w:w="2148" w:type="pct"/>
            <w:tcMar>
              <w:top w:w="115" w:type="dxa"/>
              <w:left w:w="115" w:type="dxa"/>
              <w:bottom w:w="115" w:type="dxa"/>
              <w:right w:w="115" w:type="dxa"/>
            </w:tcMar>
          </w:tcPr>
          <w:p w14:paraId="51EC622E" w14:textId="4B16F784" w:rsidR="00413FFD" w:rsidRDefault="00413FFD" w:rsidP="00413FFD">
            <w:pPr>
              <w:pStyle w:val="Text"/>
              <w:rPr>
                <w:rFonts w:ascii="Calibri" w:hAnsi="Calibri"/>
              </w:rPr>
            </w:pPr>
            <w:r w:rsidRPr="00BA3DD1">
              <w:rPr>
                <w:rFonts w:ascii="Calibri" w:hAnsi="Calibri"/>
              </w:rPr>
              <w:tab/>
            </w:r>
          </w:p>
          <w:p w14:paraId="54A7C3EB" w14:textId="657A3479" w:rsidR="00413FFD" w:rsidRPr="00BA3DD1" w:rsidRDefault="00413FFD" w:rsidP="00413FFD">
            <w:pPr>
              <w:pStyle w:val="Text"/>
              <w:rPr>
                <w:rFonts w:ascii="Calibri" w:hAnsi="Calibri"/>
              </w:rPr>
            </w:pPr>
          </w:p>
        </w:tc>
      </w:tr>
      <w:tr w:rsidR="00413FFD" w:rsidRPr="007F50D4" w14:paraId="42CEA59F" w14:textId="77777777" w:rsidTr="00413FFD">
        <w:trPr>
          <w:trHeight w:val="432"/>
        </w:trPr>
        <w:tc>
          <w:tcPr>
            <w:tcW w:w="705" w:type="pct"/>
            <w:tcMar>
              <w:top w:w="115" w:type="dxa"/>
              <w:left w:w="115" w:type="dxa"/>
              <w:bottom w:w="115" w:type="dxa"/>
              <w:right w:w="115" w:type="dxa"/>
            </w:tcMar>
          </w:tcPr>
          <w:p w14:paraId="6E0DCDCB" w14:textId="4892641F" w:rsidR="00413FFD" w:rsidRPr="00BA3DD1" w:rsidRDefault="00413FFD" w:rsidP="00413FFD">
            <w:pPr>
              <w:pStyle w:val="Text"/>
              <w:rPr>
                <w:rFonts w:ascii="Calibri" w:hAnsi="Calibri"/>
              </w:rPr>
            </w:pPr>
            <w:r w:rsidRPr="00BA3DD1">
              <w:rPr>
                <w:rFonts w:ascii="Calibri" w:hAnsi="Calibri"/>
              </w:rPr>
              <w:t>30 min</w:t>
            </w:r>
          </w:p>
        </w:tc>
        <w:tc>
          <w:tcPr>
            <w:tcW w:w="2147" w:type="pct"/>
            <w:tcMar>
              <w:top w:w="115" w:type="dxa"/>
              <w:left w:w="115" w:type="dxa"/>
              <w:bottom w:w="115" w:type="dxa"/>
              <w:right w:w="115" w:type="dxa"/>
            </w:tcMar>
          </w:tcPr>
          <w:p w14:paraId="3317DF9D" w14:textId="72C39800" w:rsidR="00413FFD" w:rsidRPr="00BA3DD1" w:rsidRDefault="00413FFD" w:rsidP="00413FFD">
            <w:pPr>
              <w:pStyle w:val="Text"/>
              <w:rPr>
                <w:rFonts w:ascii="Calibri" w:hAnsi="Calibri"/>
              </w:rPr>
            </w:pPr>
            <w:r w:rsidRPr="00BA3DD1">
              <w:rPr>
                <w:rFonts w:ascii="Calibri" w:hAnsi="Calibri"/>
              </w:rPr>
              <w:t xml:space="preserve">Review the </w:t>
            </w:r>
            <w:r w:rsidR="00225CD5">
              <w:rPr>
                <w:rFonts w:ascii="Calibri" w:hAnsi="Calibri"/>
              </w:rPr>
              <w:t>s</w:t>
            </w:r>
            <w:r w:rsidRPr="00BA3DD1">
              <w:rPr>
                <w:rFonts w:ascii="Calibri" w:hAnsi="Calibri"/>
              </w:rPr>
              <w:t xml:space="preserve">ector </w:t>
            </w:r>
            <w:r w:rsidR="00225CD5">
              <w:rPr>
                <w:rFonts w:ascii="Calibri" w:hAnsi="Calibri"/>
              </w:rPr>
              <w:t>c</w:t>
            </w:r>
            <w:r w:rsidRPr="00BA3DD1">
              <w:rPr>
                <w:rFonts w:ascii="Calibri" w:hAnsi="Calibri"/>
              </w:rPr>
              <w:t>hart</w:t>
            </w:r>
          </w:p>
          <w:p w14:paraId="4A12DB75" w14:textId="4746FF08" w:rsidR="00413FFD" w:rsidRDefault="00413FFD" w:rsidP="00413FFD">
            <w:pPr>
              <w:pStyle w:val="Text"/>
              <w:rPr>
                <w:rFonts w:ascii="Calibri" w:hAnsi="Calibri"/>
              </w:rPr>
            </w:pPr>
            <w:r>
              <w:rPr>
                <w:rFonts w:ascii="Calibri" w:hAnsi="Calibri"/>
              </w:rPr>
              <w:t xml:space="preserve">- </w:t>
            </w:r>
            <w:r w:rsidRPr="00BA3DD1">
              <w:rPr>
                <w:rFonts w:ascii="Calibri" w:hAnsi="Calibri"/>
              </w:rPr>
              <w:t>Identify potential interviewees</w:t>
            </w:r>
          </w:p>
        </w:tc>
        <w:tc>
          <w:tcPr>
            <w:tcW w:w="2148" w:type="pct"/>
            <w:tcMar>
              <w:top w:w="115" w:type="dxa"/>
              <w:left w:w="115" w:type="dxa"/>
              <w:bottom w:w="115" w:type="dxa"/>
              <w:right w:w="115" w:type="dxa"/>
            </w:tcMar>
          </w:tcPr>
          <w:p w14:paraId="4AB953BF" w14:textId="5553D438" w:rsidR="00413FFD" w:rsidRPr="00BA3DD1" w:rsidRDefault="00413FFD" w:rsidP="00225CD5">
            <w:pPr>
              <w:pStyle w:val="Text"/>
              <w:rPr>
                <w:rFonts w:ascii="Calibri" w:hAnsi="Calibri"/>
              </w:rPr>
            </w:pPr>
            <w:r>
              <w:rPr>
                <w:rFonts w:ascii="Calibri" w:hAnsi="Calibri"/>
              </w:rPr>
              <w:t xml:space="preserve">Sector </w:t>
            </w:r>
            <w:r w:rsidR="00225CD5">
              <w:rPr>
                <w:rFonts w:ascii="Calibri" w:hAnsi="Calibri"/>
              </w:rPr>
              <w:t>c</w:t>
            </w:r>
            <w:r>
              <w:rPr>
                <w:rFonts w:ascii="Calibri" w:hAnsi="Calibri"/>
              </w:rPr>
              <w:t>hart</w:t>
            </w:r>
          </w:p>
        </w:tc>
      </w:tr>
      <w:tr w:rsidR="00413FFD" w:rsidRPr="007F50D4" w14:paraId="1BBDDAB4" w14:textId="77777777" w:rsidTr="00413FFD">
        <w:trPr>
          <w:trHeight w:val="432"/>
        </w:trPr>
        <w:tc>
          <w:tcPr>
            <w:tcW w:w="705" w:type="pct"/>
            <w:tcMar>
              <w:top w:w="115" w:type="dxa"/>
              <w:left w:w="115" w:type="dxa"/>
              <w:bottom w:w="115" w:type="dxa"/>
              <w:right w:w="115" w:type="dxa"/>
            </w:tcMar>
          </w:tcPr>
          <w:p w14:paraId="0CB4996F" w14:textId="7CB89206" w:rsidR="00413FFD" w:rsidRPr="00BA3DD1" w:rsidRDefault="00413FFD" w:rsidP="00413FFD">
            <w:pPr>
              <w:pStyle w:val="Text"/>
              <w:rPr>
                <w:rFonts w:ascii="Calibri" w:hAnsi="Calibri"/>
              </w:rPr>
            </w:pPr>
            <w:r w:rsidRPr="00BA3DD1">
              <w:rPr>
                <w:rFonts w:ascii="Calibri" w:hAnsi="Calibri"/>
              </w:rPr>
              <w:t>30 min</w:t>
            </w:r>
          </w:p>
        </w:tc>
        <w:tc>
          <w:tcPr>
            <w:tcW w:w="2147" w:type="pct"/>
            <w:tcMar>
              <w:top w:w="115" w:type="dxa"/>
              <w:left w:w="115" w:type="dxa"/>
              <w:bottom w:w="115" w:type="dxa"/>
              <w:right w:w="115" w:type="dxa"/>
            </w:tcMar>
          </w:tcPr>
          <w:p w14:paraId="4FC6FCF8" w14:textId="763D4405" w:rsidR="00413FFD" w:rsidRPr="00BA3DD1" w:rsidRDefault="00413FFD" w:rsidP="00413FFD">
            <w:pPr>
              <w:pStyle w:val="Text"/>
              <w:rPr>
                <w:rFonts w:ascii="Calibri" w:hAnsi="Calibri"/>
              </w:rPr>
            </w:pPr>
            <w:r w:rsidRPr="00BA3DD1">
              <w:rPr>
                <w:rFonts w:ascii="Calibri" w:hAnsi="Calibri"/>
              </w:rPr>
              <w:t xml:space="preserve">Assign </w:t>
            </w:r>
            <w:r w:rsidR="00A63AB7">
              <w:rPr>
                <w:rFonts w:ascii="Calibri" w:hAnsi="Calibri"/>
              </w:rPr>
              <w:t>interviews</w:t>
            </w:r>
          </w:p>
          <w:p w14:paraId="1D1929E5" w14:textId="442F8477" w:rsidR="00413FFD" w:rsidRDefault="00413FFD" w:rsidP="00413FFD">
            <w:pPr>
              <w:pStyle w:val="Text"/>
              <w:rPr>
                <w:rFonts w:ascii="Calibri" w:hAnsi="Calibri"/>
              </w:rPr>
            </w:pPr>
            <w:r>
              <w:rPr>
                <w:rFonts w:ascii="Calibri" w:hAnsi="Calibri"/>
              </w:rPr>
              <w:t xml:space="preserve">- </w:t>
            </w:r>
            <w:r w:rsidR="00A63AB7">
              <w:rPr>
                <w:rFonts w:ascii="Calibri" w:hAnsi="Calibri"/>
              </w:rPr>
              <w:t>Who will do which interviews</w:t>
            </w:r>
          </w:p>
        </w:tc>
        <w:tc>
          <w:tcPr>
            <w:tcW w:w="2148" w:type="pct"/>
            <w:tcMar>
              <w:top w:w="115" w:type="dxa"/>
              <w:left w:w="115" w:type="dxa"/>
              <w:bottom w:w="115" w:type="dxa"/>
              <w:right w:w="115" w:type="dxa"/>
            </w:tcMar>
          </w:tcPr>
          <w:p w14:paraId="2827D908" w14:textId="2C283BD1" w:rsidR="00413FFD" w:rsidRPr="00BA3DD1" w:rsidRDefault="00413FFD" w:rsidP="00225CD5">
            <w:pPr>
              <w:pStyle w:val="Text"/>
              <w:rPr>
                <w:rFonts w:ascii="Calibri" w:hAnsi="Calibri"/>
              </w:rPr>
            </w:pPr>
            <w:r>
              <w:rPr>
                <w:rFonts w:ascii="Calibri" w:hAnsi="Calibri"/>
              </w:rPr>
              <w:t xml:space="preserve">Sector </w:t>
            </w:r>
            <w:r w:rsidR="00A63AB7">
              <w:rPr>
                <w:rFonts w:ascii="Calibri" w:hAnsi="Calibri"/>
              </w:rPr>
              <w:t>interviews</w:t>
            </w:r>
          </w:p>
        </w:tc>
      </w:tr>
      <w:tr w:rsidR="00413FFD" w:rsidRPr="007F50D4" w14:paraId="07A76946" w14:textId="77777777" w:rsidTr="00413FFD">
        <w:trPr>
          <w:trHeight w:val="432"/>
        </w:trPr>
        <w:tc>
          <w:tcPr>
            <w:tcW w:w="705" w:type="pct"/>
            <w:tcMar>
              <w:top w:w="115" w:type="dxa"/>
              <w:left w:w="115" w:type="dxa"/>
              <w:bottom w:w="115" w:type="dxa"/>
              <w:right w:w="115" w:type="dxa"/>
            </w:tcMar>
          </w:tcPr>
          <w:p w14:paraId="5D7BFA37" w14:textId="21FD8979" w:rsidR="00413FFD" w:rsidRPr="00BA3DD1" w:rsidRDefault="00413FFD" w:rsidP="00413FFD">
            <w:pPr>
              <w:pStyle w:val="Text"/>
              <w:rPr>
                <w:rFonts w:ascii="Calibri" w:hAnsi="Calibri"/>
              </w:rPr>
            </w:pPr>
            <w:r w:rsidRPr="00BA3DD1">
              <w:rPr>
                <w:rFonts w:ascii="Calibri" w:hAnsi="Calibri"/>
              </w:rPr>
              <w:t>20 min</w:t>
            </w:r>
          </w:p>
        </w:tc>
        <w:tc>
          <w:tcPr>
            <w:tcW w:w="2147" w:type="pct"/>
            <w:tcMar>
              <w:top w:w="115" w:type="dxa"/>
              <w:left w:w="115" w:type="dxa"/>
              <w:bottom w:w="115" w:type="dxa"/>
              <w:right w:w="115" w:type="dxa"/>
            </w:tcMar>
          </w:tcPr>
          <w:p w14:paraId="1F6C1741" w14:textId="59A7D04C" w:rsidR="00413FFD" w:rsidRPr="00BA3DD1" w:rsidRDefault="00A63AB7" w:rsidP="00413FFD">
            <w:pPr>
              <w:pStyle w:val="Text"/>
              <w:rPr>
                <w:rFonts w:ascii="Calibri" w:hAnsi="Calibri"/>
              </w:rPr>
            </w:pPr>
            <w:r>
              <w:rPr>
                <w:rFonts w:ascii="Calibri" w:hAnsi="Calibri"/>
              </w:rPr>
              <w:t>Establish</w:t>
            </w:r>
            <w:r w:rsidR="00413FFD" w:rsidRPr="00BA3DD1">
              <w:rPr>
                <w:rFonts w:ascii="Calibri" w:hAnsi="Calibri"/>
              </w:rPr>
              <w:t xml:space="preserve"> the interview process</w:t>
            </w:r>
          </w:p>
          <w:p w14:paraId="10C4E891" w14:textId="4BE16C68" w:rsidR="00413FFD" w:rsidRPr="00BA3DD1" w:rsidRDefault="00413FFD" w:rsidP="00413FFD">
            <w:pPr>
              <w:pStyle w:val="Text"/>
              <w:rPr>
                <w:rFonts w:ascii="Calibri" w:hAnsi="Calibri"/>
              </w:rPr>
            </w:pPr>
            <w:r>
              <w:rPr>
                <w:rFonts w:ascii="Calibri" w:hAnsi="Calibri"/>
              </w:rPr>
              <w:t xml:space="preserve">- </w:t>
            </w:r>
            <w:r w:rsidR="00A63AB7">
              <w:rPr>
                <w:rFonts w:ascii="Calibri" w:hAnsi="Calibri"/>
              </w:rPr>
              <w:t>Pairs</w:t>
            </w:r>
            <w:r w:rsidRPr="00BA3DD1">
              <w:rPr>
                <w:rFonts w:ascii="Calibri" w:hAnsi="Calibri"/>
              </w:rPr>
              <w:t>, individual or both</w:t>
            </w:r>
          </w:p>
          <w:p w14:paraId="3EF1312F" w14:textId="1F85D570" w:rsidR="00413FFD" w:rsidRDefault="00413FFD" w:rsidP="00413FFD">
            <w:pPr>
              <w:pStyle w:val="Text"/>
              <w:rPr>
                <w:rFonts w:ascii="Calibri" w:hAnsi="Calibri"/>
              </w:rPr>
            </w:pPr>
            <w:r>
              <w:rPr>
                <w:rFonts w:ascii="Calibri" w:hAnsi="Calibri"/>
              </w:rPr>
              <w:t xml:space="preserve">- Completed surveys, </w:t>
            </w:r>
            <w:r w:rsidR="00A63AB7">
              <w:rPr>
                <w:rFonts w:ascii="Calibri" w:hAnsi="Calibri"/>
              </w:rPr>
              <w:t>obtaining</w:t>
            </w:r>
            <w:r w:rsidRPr="00BA3DD1">
              <w:rPr>
                <w:rFonts w:ascii="Calibri" w:hAnsi="Calibri"/>
              </w:rPr>
              <w:t xml:space="preserve"> new ones</w:t>
            </w:r>
          </w:p>
          <w:p w14:paraId="3DC2D1B7" w14:textId="66B57BC2" w:rsidR="00413FFD" w:rsidRPr="00BA3DD1" w:rsidRDefault="00413FFD" w:rsidP="00A63AB7">
            <w:pPr>
              <w:pStyle w:val="Text"/>
              <w:rPr>
                <w:rFonts w:ascii="Calibri" w:hAnsi="Calibri"/>
              </w:rPr>
            </w:pPr>
            <w:r>
              <w:rPr>
                <w:rFonts w:ascii="Calibri" w:hAnsi="Calibri"/>
              </w:rPr>
              <w:t xml:space="preserve">- </w:t>
            </w:r>
            <w:r w:rsidRPr="00BA3DD1">
              <w:rPr>
                <w:rFonts w:ascii="Calibri" w:hAnsi="Calibri"/>
              </w:rPr>
              <w:t>Keeping the team lead informed</w:t>
            </w:r>
          </w:p>
        </w:tc>
        <w:tc>
          <w:tcPr>
            <w:tcW w:w="2148" w:type="pct"/>
            <w:tcMar>
              <w:top w:w="115" w:type="dxa"/>
              <w:left w:w="115" w:type="dxa"/>
              <w:bottom w:w="115" w:type="dxa"/>
              <w:right w:w="115" w:type="dxa"/>
            </w:tcMar>
          </w:tcPr>
          <w:p w14:paraId="783AED1D" w14:textId="1DAE3342" w:rsidR="00413FFD" w:rsidRPr="00BA3DD1" w:rsidRDefault="00413FFD" w:rsidP="00413FFD">
            <w:pPr>
              <w:pStyle w:val="Text"/>
              <w:rPr>
                <w:rFonts w:ascii="Calibri" w:hAnsi="Calibri"/>
              </w:rPr>
            </w:pPr>
            <w:r w:rsidRPr="00BA3DD1">
              <w:rPr>
                <w:rFonts w:ascii="Calibri" w:hAnsi="Calibri"/>
              </w:rPr>
              <w:tab/>
            </w:r>
          </w:p>
        </w:tc>
      </w:tr>
      <w:tr w:rsidR="00413FFD" w:rsidRPr="007F50D4" w14:paraId="1FB97717" w14:textId="77777777" w:rsidTr="00413FFD">
        <w:trPr>
          <w:trHeight w:val="1151"/>
        </w:trPr>
        <w:tc>
          <w:tcPr>
            <w:tcW w:w="705" w:type="pct"/>
            <w:tcMar>
              <w:top w:w="115" w:type="dxa"/>
              <w:left w:w="115" w:type="dxa"/>
              <w:bottom w:w="115" w:type="dxa"/>
              <w:right w:w="115" w:type="dxa"/>
            </w:tcMar>
          </w:tcPr>
          <w:p w14:paraId="14ED7A2D" w14:textId="04B8EC64" w:rsidR="00413FFD" w:rsidRPr="00BA3DD1" w:rsidRDefault="00413FFD" w:rsidP="00413FFD">
            <w:pPr>
              <w:pStyle w:val="Text"/>
              <w:rPr>
                <w:rFonts w:ascii="Calibri" w:hAnsi="Calibri"/>
              </w:rPr>
            </w:pPr>
            <w:r>
              <w:rPr>
                <w:rFonts w:ascii="Calibri" w:hAnsi="Calibri"/>
              </w:rPr>
              <w:t>10 min</w:t>
            </w:r>
          </w:p>
        </w:tc>
        <w:tc>
          <w:tcPr>
            <w:tcW w:w="2147" w:type="pct"/>
            <w:tcMar>
              <w:top w:w="115" w:type="dxa"/>
              <w:left w:w="115" w:type="dxa"/>
              <w:bottom w:w="115" w:type="dxa"/>
              <w:right w:w="115" w:type="dxa"/>
            </w:tcMar>
          </w:tcPr>
          <w:p w14:paraId="5E2184A2" w14:textId="1B267034" w:rsidR="00413FFD" w:rsidRPr="00BA3DD1" w:rsidRDefault="00413FFD" w:rsidP="00413FFD">
            <w:pPr>
              <w:pStyle w:val="Text"/>
              <w:rPr>
                <w:rFonts w:ascii="Calibri" w:hAnsi="Calibri"/>
              </w:rPr>
            </w:pPr>
            <w:r w:rsidRPr="00BA3DD1">
              <w:rPr>
                <w:rFonts w:ascii="Calibri" w:hAnsi="Calibri"/>
              </w:rPr>
              <w:t xml:space="preserve">Wrap </w:t>
            </w:r>
            <w:r w:rsidR="00225CD5">
              <w:rPr>
                <w:rFonts w:ascii="Calibri" w:hAnsi="Calibri"/>
              </w:rPr>
              <w:t>u</w:t>
            </w:r>
            <w:r w:rsidRPr="00BA3DD1">
              <w:rPr>
                <w:rFonts w:ascii="Calibri" w:hAnsi="Calibri"/>
              </w:rPr>
              <w:t>p</w:t>
            </w:r>
          </w:p>
          <w:p w14:paraId="46EA3163" w14:textId="1A33F3CA" w:rsidR="00413FFD" w:rsidRPr="00BA3DD1" w:rsidRDefault="00413FFD" w:rsidP="00413FFD">
            <w:pPr>
              <w:pStyle w:val="Text"/>
              <w:rPr>
                <w:rFonts w:ascii="Calibri" w:hAnsi="Calibri"/>
              </w:rPr>
            </w:pPr>
            <w:r w:rsidRPr="00BA3DD1">
              <w:rPr>
                <w:rFonts w:ascii="Calibri" w:hAnsi="Calibri"/>
              </w:rPr>
              <w:t>Next meeting information:</w:t>
            </w:r>
          </w:p>
          <w:p w14:paraId="21758A71" w14:textId="0F361D4F" w:rsidR="00413FFD" w:rsidRPr="00BA3DD1" w:rsidRDefault="00413FFD" w:rsidP="00413FFD">
            <w:pPr>
              <w:pStyle w:val="Text"/>
              <w:rPr>
                <w:rFonts w:ascii="Calibri" w:hAnsi="Calibri"/>
              </w:rPr>
            </w:pPr>
            <w:r w:rsidRPr="00BA3DD1">
              <w:rPr>
                <w:rFonts w:ascii="Calibri" w:hAnsi="Calibri"/>
              </w:rPr>
              <w:t>Date __________________________</w:t>
            </w:r>
          </w:p>
          <w:p w14:paraId="7865489B" w14:textId="77777777" w:rsidR="00413FFD" w:rsidRDefault="00413FFD" w:rsidP="00413FFD">
            <w:pPr>
              <w:pStyle w:val="Text"/>
              <w:rPr>
                <w:rFonts w:ascii="Calibri" w:hAnsi="Calibri"/>
              </w:rPr>
            </w:pPr>
            <w:r>
              <w:rPr>
                <w:rFonts w:ascii="Calibri" w:hAnsi="Calibri"/>
              </w:rPr>
              <w:t xml:space="preserve">Time </w:t>
            </w:r>
            <w:r w:rsidRPr="00BA3DD1">
              <w:rPr>
                <w:rFonts w:ascii="Calibri" w:hAnsi="Calibri"/>
              </w:rPr>
              <w:t>__________________________</w:t>
            </w:r>
          </w:p>
          <w:p w14:paraId="609F55D9" w14:textId="2360E3B2" w:rsidR="00413FFD" w:rsidRPr="00BA3DD1" w:rsidRDefault="00413FFD" w:rsidP="00413FFD">
            <w:pPr>
              <w:pStyle w:val="Text"/>
              <w:rPr>
                <w:rFonts w:ascii="Calibri" w:hAnsi="Calibri"/>
              </w:rPr>
            </w:pPr>
            <w:r w:rsidRPr="00BA3DD1">
              <w:rPr>
                <w:rFonts w:ascii="Calibri" w:hAnsi="Calibri"/>
              </w:rPr>
              <w:t>Location</w:t>
            </w:r>
            <w:r>
              <w:rPr>
                <w:rFonts w:ascii="Calibri" w:hAnsi="Calibri"/>
              </w:rPr>
              <w:t xml:space="preserve"> </w:t>
            </w:r>
            <w:r w:rsidRPr="00BA3DD1">
              <w:rPr>
                <w:rFonts w:ascii="Calibri" w:hAnsi="Calibri"/>
              </w:rPr>
              <w:t>_______________________</w:t>
            </w:r>
          </w:p>
          <w:p w14:paraId="167C0F4D" w14:textId="1D6801E3" w:rsidR="00413FFD" w:rsidRPr="00BA3DD1" w:rsidRDefault="00A63AB7" w:rsidP="00413FFD">
            <w:pPr>
              <w:pStyle w:val="Text"/>
              <w:rPr>
                <w:rFonts w:ascii="Calibri" w:hAnsi="Calibri"/>
              </w:rPr>
            </w:pPr>
            <w:r>
              <w:rPr>
                <w:rFonts w:ascii="Calibri" w:hAnsi="Calibri"/>
              </w:rPr>
              <w:t>Questions/Comments</w:t>
            </w:r>
            <w:bookmarkStart w:id="0" w:name="_GoBack"/>
            <w:bookmarkEnd w:id="0"/>
          </w:p>
        </w:tc>
        <w:tc>
          <w:tcPr>
            <w:tcW w:w="2148" w:type="pct"/>
            <w:tcMar>
              <w:top w:w="115" w:type="dxa"/>
              <w:left w:w="115" w:type="dxa"/>
              <w:bottom w:w="115" w:type="dxa"/>
              <w:right w:w="115" w:type="dxa"/>
            </w:tcMar>
          </w:tcPr>
          <w:p w14:paraId="7574DFC5" w14:textId="3D8F3209" w:rsidR="00413FFD" w:rsidRPr="00BA3DD1" w:rsidRDefault="00413FFD" w:rsidP="00A63AB7">
            <w:pPr>
              <w:pStyle w:val="Text"/>
              <w:rPr>
                <w:rFonts w:ascii="Calibri" w:hAnsi="Calibri"/>
              </w:rPr>
            </w:pPr>
          </w:p>
        </w:tc>
      </w:tr>
    </w:tbl>
    <w:p w14:paraId="3C7E6019" w14:textId="77777777" w:rsidR="001C20DB" w:rsidRDefault="001C20DB" w:rsidP="001C20DB">
      <w:pPr>
        <w:pStyle w:val="BodyText"/>
        <w:spacing w:after="0"/>
        <w:rPr>
          <w:bCs/>
          <w:color w:val="000000" w:themeColor="text1"/>
          <w:szCs w:val="24"/>
        </w:rPr>
      </w:pPr>
    </w:p>
    <w:p w14:paraId="5739655D"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06805" w14:textId="77777777" w:rsidR="006674C2" w:rsidRDefault="006674C2">
      <w:r>
        <w:separator/>
      </w:r>
    </w:p>
  </w:endnote>
  <w:endnote w:type="continuationSeparator" w:id="0">
    <w:p w14:paraId="7E1E01D6" w14:textId="77777777" w:rsidR="006674C2" w:rsidRDefault="0066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BD70" w14:textId="77777777"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A12A3B">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A12A3B">
      <w:rPr>
        <w:noProof/>
        <w:color w:val="000000" w:themeColor="text1"/>
        <w:sz w:val="20"/>
        <w:szCs w:val="20"/>
      </w:rPr>
      <w:t>2</w:t>
    </w:r>
    <w:r w:rsidRPr="008C367C">
      <w:rPr>
        <w:color w:val="000000" w:themeColor="text1"/>
        <w:sz w:val="20"/>
        <w:szCs w:val="20"/>
      </w:rPr>
      <w:fldChar w:fldCharType="end"/>
    </w:r>
  </w:p>
  <w:p w14:paraId="4EB72C6E" w14:textId="77777777"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C032" w14:textId="4B2F94F3"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84456C">
      <w:rPr>
        <w:color w:val="000000" w:themeColor="text1"/>
        <w:sz w:val="20"/>
        <w:szCs w:val="20"/>
      </w:rPr>
      <w:t>7</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A63AB7">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A63AB7">
      <w:rPr>
        <w:noProof/>
        <w:color w:val="000000" w:themeColor="text1"/>
        <w:sz w:val="20"/>
        <w:szCs w:val="20"/>
      </w:rPr>
      <w:t>1</w:t>
    </w:r>
    <w:r w:rsidRPr="008C367C">
      <w:rPr>
        <w:color w:val="000000" w:themeColor="text1"/>
        <w:sz w:val="20"/>
        <w:szCs w:val="20"/>
      </w:rPr>
      <w:fldChar w:fldCharType="end"/>
    </w:r>
  </w:p>
  <w:p w14:paraId="0DFC1F0D" w14:textId="689BE534"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 xml:space="preserve">Rev. </w:t>
    </w:r>
    <w:r w:rsidR="00A63AB7">
      <w:rPr>
        <w:color w:val="000000" w:themeColor="text1"/>
        <w:sz w:val="20"/>
        <w:szCs w:val="20"/>
      </w:rPr>
      <w:t>02/24</w:t>
    </w:r>
    <w:r w:rsidR="0084456C">
      <w:rPr>
        <w:color w:val="000000" w:themeColor="text1"/>
        <w:sz w:val="20"/>
        <w:szCs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A6494" w14:textId="77777777" w:rsidR="006674C2" w:rsidRDefault="006674C2">
      <w:r>
        <w:separator/>
      </w:r>
    </w:p>
  </w:footnote>
  <w:footnote w:type="continuationSeparator" w:id="0">
    <w:p w14:paraId="2D30E5FE" w14:textId="77777777" w:rsidR="006674C2" w:rsidRDefault="00667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07FA" w14:textId="77777777" w:rsidR="002B0368" w:rsidRDefault="002B0368"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DC3F" w14:textId="77777777" w:rsidR="002B0368" w:rsidRPr="000334B3" w:rsidRDefault="002B0368"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19B2EEAF" wp14:editId="007B6334">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2B0368" w14:paraId="3361A63B" w14:textId="77777777" w:rsidTr="000334B3">
      <w:trPr>
        <w:trHeight w:val="288"/>
      </w:trPr>
      <w:tc>
        <w:tcPr>
          <w:tcW w:w="2448" w:type="dxa"/>
          <w:shd w:val="clear" w:color="auto" w:fill="80BA57"/>
        </w:tcPr>
        <w:p w14:paraId="4E522917" w14:textId="77777777" w:rsidR="002B0368" w:rsidRPr="00306C45" w:rsidRDefault="002B0368"/>
      </w:tc>
      <w:tc>
        <w:tcPr>
          <w:tcW w:w="180" w:type="dxa"/>
        </w:tcPr>
        <w:p w14:paraId="40FF26C8" w14:textId="77777777" w:rsidR="002B0368" w:rsidRDefault="002B0368"/>
      </w:tc>
      <w:tc>
        <w:tcPr>
          <w:tcW w:w="2448" w:type="dxa"/>
          <w:shd w:val="clear" w:color="auto" w:fill="9E353F"/>
        </w:tcPr>
        <w:p w14:paraId="177F8ED1" w14:textId="77777777" w:rsidR="002B0368" w:rsidRDefault="002B0368"/>
      </w:tc>
      <w:tc>
        <w:tcPr>
          <w:tcW w:w="180" w:type="dxa"/>
        </w:tcPr>
        <w:p w14:paraId="13969855" w14:textId="77777777" w:rsidR="002B0368" w:rsidRDefault="002B0368"/>
      </w:tc>
      <w:tc>
        <w:tcPr>
          <w:tcW w:w="2448" w:type="dxa"/>
          <w:shd w:val="clear" w:color="auto" w:fill="5F4173"/>
        </w:tcPr>
        <w:p w14:paraId="135EB565" w14:textId="77777777" w:rsidR="002B0368" w:rsidRDefault="002B0368"/>
      </w:tc>
    </w:tr>
  </w:tbl>
  <w:p w14:paraId="4432E44C" w14:textId="77777777" w:rsidR="002B0368" w:rsidRDefault="002B0368"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6EA7339"/>
    <w:multiLevelType w:val="hybridMultilevel"/>
    <w:tmpl w:val="DFA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07219"/>
    <w:multiLevelType w:val="hybridMultilevel"/>
    <w:tmpl w:val="16A0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6">
    <w:nsid w:val="52A95451"/>
    <w:multiLevelType w:val="hybridMultilevel"/>
    <w:tmpl w:val="E45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70F8D"/>
    <w:multiLevelType w:val="hybridMultilevel"/>
    <w:tmpl w:val="E7A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6247E2"/>
    <w:multiLevelType w:val="hybridMultilevel"/>
    <w:tmpl w:val="C8CC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5"/>
  </w:num>
  <w:num w:numId="15">
    <w:abstractNumId w:val="17"/>
  </w:num>
  <w:num w:numId="16">
    <w:abstractNumId w:val="20"/>
  </w:num>
  <w:num w:numId="17">
    <w:abstractNumId w:val="18"/>
  </w:num>
  <w:num w:numId="18">
    <w:abstractNumId w:val="19"/>
  </w:num>
  <w:num w:numId="19">
    <w:abstractNumId w:val="12"/>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F50D4"/>
    <w:rsid w:val="00006C85"/>
    <w:rsid w:val="000334B3"/>
    <w:rsid w:val="0004772A"/>
    <w:rsid w:val="00053D54"/>
    <w:rsid w:val="000A5A1B"/>
    <w:rsid w:val="000B38E8"/>
    <w:rsid w:val="000B6C13"/>
    <w:rsid w:val="001007A4"/>
    <w:rsid w:val="00131D72"/>
    <w:rsid w:val="001439C1"/>
    <w:rsid w:val="00163805"/>
    <w:rsid w:val="00183309"/>
    <w:rsid w:val="0018469F"/>
    <w:rsid w:val="0019434A"/>
    <w:rsid w:val="00194E02"/>
    <w:rsid w:val="001A6B61"/>
    <w:rsid w:val="001B3DCB"/>
    <w:rsid w:val="001C20DB"/>
    <w:rsid w:val="001D55CC"/>
    <w:rsid w:val="00225CD5"/>
    <w:rsid w:val="00257875"/>
    <w:rsid w:val="00276223"/>
    <w:rsid w:val="002821ED"/>
    <w:rsid w:val="0029639F"/>
    <w:rsid w:val="002A6442"/>
    <w:rsid w:val="002B0368"/>
    <w:rsid w:val="002B3FF2"/>
    <w:rsid w:val="002B7642"/>
    <w:rsid w:val="00306C45"/>
    <w:rsid w:val="0034522C"/>
    <w:rsid w:val="00353E9D"/>
    <w:rsid w:val="0036435F"/>
    <w:rsid w:val="00365A08"/>
    <w:rsid w:val="003B2EA5"/>
    <w:rsid w:val="003C0561"/>
    <w:rsid w:val="003E3C51"/>
    <w:rsid w:val="00413422"/>
    <w:rsid w:val="00413FFD"/>
    <w:rsid w:val="0042464D"/>
    <w:rsid w:val="00444900"/>
    <w:rsid w:val="00453712"/>
    <w:rsid w:val="00471744"/>
    <w:rsid w:val="004A77BD"/>
    <w:rsid w:val="004E3CF7"/>
    <w:rsid w:val="004F1659"/>
    <w:rsid w:val="0053141B"/>
    <w:rsid w:val="00533937"/>
    <w:rsid w:val="0055500D"/>
    <w:rsid w:val="00566B39"/>
    <w:rsid w:val="006125EC"/>
    <w:rsid w:val="006674C2"/>
    <w:rsid w:val="00696D81"/>
    <w:rsid w:val="006A7713"/>
    <w:rsid w:val="006B2052"/>
    <w:rsid w:val="006E07B7"/>
    <w:rsid w:val="00722C34"/>
    <w:rsid w:val="00751F65"/>
    <w:rsid w:val="00782516"/>
    <w:rsid w:val="007E6FA2"/>
    <w:rsid w:val="007F50D4"/>
    <w:rsid w:val="00803CDA"/>
    <w:rsid w:val="0084456C"/>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12A3B"/>
    <w:rsid w:val="00A35F80"/>
    <w:rsid w:val="00A63AB7"/>
    <w:rsid w:val="00A63B9C"/>
    <w:rsid w:val="00A675EF"/>
    <w:rsid w:val="00A92DDF"/>
    <w:rsid w:val="00A96CE5"/>
    <w:rsid w:val="00AF37FC"/>
    <w:rsid w:val="00AF78FF"/>
    <w:rsid w:val="00B44FA1"/>
    <w:rsid w:val="00B527DD"/>
    <w:rsid w:val="00B6275A"/>
    <w:rsid w:val="00B66810"/>
    <w:rsid w:val="00B70211"/>
    <w:rsid w:val="00B753DC"/>
    <w:rsid w:val="00BA3DD1"/>
    <w:rsid w:val="00BA4311"/>
    <w:rsid w:val="00C0287F"/>
    <w:rsid w:val="00C03436"/>
    <w:rsid w:val="00C156E8"/>
    <w:rsid w:val="00C3503E"/>
    <w:rsid w:val="00C51C94"/>
    <w:rsid w:val="00CA6A01"/>
    <w:rsid w:val="00CE65F3"/>
    <w:rsid w:val="00CF1FB4"/>
    <w:rsid w:val="00D10FE1"/>
    <w:rsid w:val="00D25897"/>
    <w:rsid w:val="00D8682F"/>
    <w:rsid w:val="00D8721A"/>
    <w:rsid w:val="00DF67F9"/>
    <w:rsid w:val="00E2782F"/>
    <w:rsid w:val="00E56920"/>
    <w:rsid w:val="00E7455A"/>
    <w:rsid w:val="00E83C94"/>
    <w:rsid w:val="00EA037E"/>
    <w:rsid w:val="00ED3B92"/>
    <w:rsid w:val="00F018DB"/>
    <w:rsid w:val="00F04DE4"/>
    <w:rsid w:val="00F53454"/>
    <w:rsid w:val="00F60BB0"/>
    <w:rsid w:val="00F94FFF"/>
    <w:rsid w:val="00FC1DD5"/>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15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C7FAA25EA4824F8BAB1456476EDCDC"/>
        <w:category>
          <w:name w:val="General"/>
          <w:gallery w:val="placeholder"/>
        </w:category>
        <w:types>
          <w:type w:val="bbPlcHdr"/>
        </w:types>
        <w:behaviors>
          <w:behavior w:val="content"/>
        </w:behaviors>
        <w:guid w:val="{3472E174-7CEA-BD43-A44F-21BAF3D44421}"/>
      </w:docPartPr>
      <w:docPartBody>
        <w:p w:rsidR="00833392" w:rsidRDefault="00F9118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833392" w:rsidRDefault="00F9118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833392" w:rsidRDefault="00F9118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833392" w:rsidRDefault="00F9118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F9118B" w:rsidRDefault="00F9118B">
          <w:pPr>
            <w:pStyle w:val="97C7FAA25EA4824F8BAB1456476EDCDC"/>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8B"/>
    <w:rsid w:val="003816A3"/>
    <w:rsid w:val="00490708"/>
    <w:rsid w:val="006058B7"/>
    <w:rsid w:val="00833392"/>
    <w:rsid w:val="00F9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2D93EA-31FA-427E-A5B0-4822E52EA360}">
  <ds:schemaRefs>
    <ds:schemaRef ds:uri="http://schemas.openxmlformats.org/officeDocument/2006/bibliography"/>
  </ds:schemaRefs>
</ds:datastoreItem>
</file>

<file path=customXml/itemProps2.xml><?xml version="1.0" encoding="utf-8"?>
<ds:datastoreItem xmlns:ds="http://schemas.openxmlformats.org/officeDocument/2006/customXml" ds:itemID="{92432487-E397-45B8-8336-14EE7C592B60}"/>
</file>

<file path=customXml/itemProps3.xml><?xml version="1.0" encoding="utf-8"?>
<ds:datastoreItem xmlns:ds="http://schemas.openxmlformats.org/officeDocument/2006/customXml" ds:itemID="{598CDC61-25A7-4504-BF63-0AD6DA0BBC62}"/>
</file>

<file path=customXml/itemProps4.xml><?xml version="1.0" encoding="utf-8"?>
<ds:datastoreItem xmlns:ds="http://schemas.openxmlformats.org/officeDocument/2006/customXml" ds:itemID="{A4C67EB4-9730-4B02-89E0-A50E11B0E070}"/>
</file>

<file path=docProps/app.xml><?xml version="1.0" encoding="utf-8"?>
<Properties xmlns="http://schemas.openxmlformats.org/officeDocument/2006/extended-properties" xmlns:vt="http://schemas.openxmlformats.org/officeDocument/2006/docPropsVTypes">
  <Template>83F72CB2.dotm</Template>
  <TotalTime>6</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6</cp:revision>
  <cp:lastPrinted>2015-10-20T04:55:00Z</cp:lastPrinted>
  <dcterms:created xsi:type="dcterms:W3CDTF">2017-02-15T06:56:00Z</dcterms:created>
  <dcterms:modified xsi:type="dcterms:W3CDTF">2017-02-24T14:15:00Z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