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86D00A0ED838E14B8551B324BA685F74"/>
        </w:placeholder>
      </w:sdtPr>
      <w:sdtEndPr>
        <w:rPr>
          <w:color w:val="523667"/>
        </w:rPr>
      </w:sdtEndPr>
      <w:sdtContent>
        <w:p w14:paraId="73120E2C" w14:textId="77777777" w:rsidR="0053141B" w:rsidRPr="001439C1" w:rsidRDefault="001E0AF6" w:rsidP="00C03436">
          <w:pPr>
            <w:pStyle w:val="BigHeading"/>
          </w:pPr>
          <w:r>
            <w:t>Community Readiness Questionnaire</w:t>
          </w:r>
        </w:p>
      </w:sdtContent>
    </w:sdt>
    <w:p w14:paraId="16B6B023" w14:textId="77777777" w:rsidR="001439C1" w:rsidRDefault="001439C1" w:rsidP="00471744"/>
    <w:p w14:paraId="798FF5D2" w14:textId="0E7150EB" w:rsidR="001E0AF6" w:rsidRDefault="001E0AF6" w:rsidP="001E0AF6">
      <w:r>
        <w:t>When considering whether to form an action team and use the ACT on Alzheimer's® Dementia</w:t>
      </w:r>
      <w:r w:rsidR="000E5DBF">
        <w:t xml:space="preserve"> </w:t>
      </w:r>
      <w:r>
        <w:t xml:space="preserve">Friendly Communities Toolkit, first determine whether your community is ready for such a </w:t>
      </w:r>
      <w:r w:rsidR="00340533">
        <w:t xml:space="preserve">broad undertaking by answering </w:t>
      </w:r>
      <w:r>
        <w:t xml:space="preserve">the following questions. Ideally, </w:t>
      </w:r>
      <w:r w:rsidR="000E5DBF">
        <w:t xml:space="preserve">to move forward, </w:t>
      </w:r>
      <w:r>
        <w:t>your community will meet all or most of the following criteria.</w:t>
      </w:r>
    </w:p>
    <w:p w14:paraId="22D66197" w14:textId="77777777" w:rsidR="001E0AF6" w:rsidRDefault="001E0AF6" w:rsidP="001E0AF6"/>
    <w:p w14:paraId="156AB1B4" w14:textId="77777777" w:rsidR="001E0AF6" w:rsidRDefault="001E0AF6" w:rsidP="001E0AF6">
      <w:r w:rsidRPr="001E0AF6">
        <w:rPr>
          <w:b/>
        </w:rPr>
        <w:t>1)</w:t>
      </w:r>
      <w:r>
        <w:t xml:space="preserve"> Can you identify several organizations and individuals who are willing to be involved in a community process to collectively address how to become dementia friendly?</w:t>
      </w:r>
    </w:p>
    <w:p w14:paraId="393003AF" w14:textId="77777777" w:rsidR="001E0AF6" w:rsidRDefault="001E0AF6" w:rsidP="001E0AF6">
      <w:r>
        <w:rPr>
          <w:rFonts w:ascii="Minion Pro SmBd" w:hAnsi="Minion Pro SmBd" w:cs="Minion Pro SmBd"/>
        </w:rPr>
        <w:t>___</w:t>
      </w:r>
      <w:r>
        <w:t xml:space="preserve"> Yes   ___ No   ___ Maybe, with these conditions/exceptions:</w:t>
      </w:r>
    </w:p>
    <w:p w14:paraId="020A1A62" w14:textId="77777777" w:rsidR="001E0AF6" w:rsidRDefault="001E0AF6" w:rsidP="001E0AF6"/>
    <w:p w14:paraId="58A2D1DB" w14:textId="77777777" w:rsidR="001E0AF6" w:rsidRDefault="001E0AF6" w:rsidP="001E0AF6"/>
    <w:p w14:paraId="7959977F" w14:textId="77777777" w:rsidR="001E0AF6" w:rsidRDefault="001E0AF6" w:rsidP="001E0AF6"/>
    <w:p w14:paraId="7D15EB47" w14:textId="5850C455" w:rsidR="001E0AF6" w:rsidRDefault="001E0AF6" w:rsidP="001E0AF6">
      <w:r w:rsidRPr="001E0AF6">
        <w:rPr>
          <w:b/>
        </w:rPr>
        <w:t>2)</w:t>
      </w:r>
      <w:r>
        <w:t xml:space="preserve"> Does your communi</w:t>
      </w:r>
      <w:r w:rsidR="008C0D71">
        <w:t xml:space="preserve">ty have an influencer/champion* </w:t>
      </w:r>
      <w:r w:rsidR="008C0D71" w:rsidRPr="005D3262">
        <w:rPr>
          <w:szCs w:val="24"/>
        </w:rPr>
        <w:t xml:space="preserve">who </w:t>
      </w:r>
      <w:r w:rsidR="008C0D71">
        <w:rPr>
          <w:szCs w:val="24"/>
        </w:rPr>
        <w:t>is</w:t>
      </w:r>
      <w:r w:rsidR="008C0D71" w:rsidRPr="005D3262">
        <w:rPr>
          <w:szCs w:val="24"/>
        </w:rPr>
        <w:t xml:space="preserve"> inspired and invested in being involved in a community process to collectively address </w:t>
      </w:r>
      <w:r w:rsidR="008C0D71">
        <w:rPr>
          <w:szCs w:val="24"/>
        </w:rPr>
        <w:t>how to become dementia friendly?</w:t>
      </w:r>
      <w:r w:rsidR="008C0D71" w:rsidRPr="005D3262">
        <w:rPr>
          <w:szCs w:val="24"/>
        </w:rPr>
        <w:t xml:space="preserve">  </w:t>
      </w:r>
    </w:p>
    <w:p w14:paraId="4CF004A5" w14:textId="77777777" w:rsidR="001E0AF6" w:rsidRDefault="001E0AF6" w:rsidP="001E0AF6">
      <w:r>
        <w:rPr>
          <w:rFonts w:ascii="Minion Pro SmBd" w:hAnsi="Minion Pro SmBd" w:cs="Minion Pro SmBd"/>
        </w:rPr>
        <w:t>___</w:t>
      </w:r>
      <w:r>
        <w:t xml:space="preserve"> Yes   ___ No   ___ Maybe, with these conditions/exceptions:</w:t>
      </w:r>
    </w:p>
    <w:p w14:paraId="2EEEFF8A" w14:textId="77777777" w:rsidR="001E0AF6" w:rsidRDefault="001E0AF6" w:rsidP="001E0AF6"/>
    <w:p w14:paraId="21CE238E" w14:textId="77777777" w:rsidR="001E0AF6" w:rsidRDefault="001E0AF6" w:rsidP="001E0AF6"/>
    <w:p w14:paraId="7C36D0EE" w14:textId="77777777" w:rsidR="001E0AF6" w:rsidRDefault="001E0AF6" w:rsidP="001E0AF6"/>
    <w:p w14:paraId="5DFA2C33" w14:textId="457BFDF9" w:rsidR="001E0AF6" w:rsidRPr="0031713C" w:rsidRDefault="001E0AF6" w:rsidP="0031713C">
      <w:pPr>
        <w:rPr>
          <w:i/>
        </w:rPr>
      </w:pPr>
      <w:r w:rsidRPr="0031713C">
        <w:rPr>
          <w:i/>
        </w:rPr>
        <w:t xml:space="preserve">* An influencer or champion is one or more people </w:t>
      </w:r>
      <w:r w:rsidR="00F03B27" w:rsidRPr="0031713C">
        <w:rPr>
          <w:i/>
        </w:rPr>
        <w:t xml:space="preserve">who are committed to starting a conversation with key community leaders about preparing for dementia and forming an </w:t>
      </w:r>
      <w:r w:rsidR="000E5DBF">
        <w:rPr>
          <w:i/>
        </w:rPr>
        <w:t>a</w:t>
      </w:r>
      <w:r w:rsidR="000E5DBF" w:rsidRPr="0031713C">
        <w:rPr>
          <w:i/>
        </w:rPr>
        <w:t xml:space="preserve">ction </w:t>
      </w:r>
      <w:r w:rsidR="000E5DBF">
        <w:rPr>
          <w:i/>
        </w:rPr>
        <w:t>t</w:t>
      </w:r>
      <w:r w:rsidR="000E5DBF" w:rsidRPr="0031713C">
        <w:rPr>
          <w:i/>
        </w:rPr>
        <w:t>eam</w:t>
      </w:r>
      <w:r w:rsidR="00F03B27" w:rsidRPr="0031713C">
        <w:rPr>
          <w:i/>
        </w:rPr>
        <w:t xml:space="preserve">.  </w:t>
      </w:r>
      <w:r w:rsidRPr="0031713C">
        <w:rPr>
          <w:i/>
        </w:rPr>
        <w:t>The champion will bring a community call to action to various stakeholders and will review the toolkit with them to determine</w:t>
      </w:r>
      <w:r w:rsidR="008C0D71" w:rsidRPr="0031713C">
        <w:rPr>
          <w:i/>
        </w:rPr>
        <w:t xml:space="preserve"> whether the community is ready to use the toolkit and process</w:t>
      </w:r>
      <w:r w:rsidR="0031713C">
        <w:rPr>
          <w:i/>
        </w:rPr>
        <w:t>.</w:t>
      </w:r>
    </w:p>
    <w:p w14:paraId="617E968A" w14:textId="77777777" w:rsidR="001E0AF6" w:rsidRPr="0031713C" w:rsidRDefault="001E0AF6" w:rsidP="0031713C">
      <w:pPr>
        <w:rPr>
          <w:i/>
        </w:rPr>
      </w:pPr>
    </w:p>
    <w:p w14:paraId="50620931" w14:textId="3FC1797F" w:rsidR="001E0AF6" w:rsidRPr="0031713C" w:rsidRDefault="00F03B27" w:rsidP="0031713C">
      <w:pPr>
        <w:rPr>
          <w:i/>
        </w:rPr>
      </w:pPr>
      <w:r w:rsidRPr="0031713C">
        <w:rPr>
          <w:i/>
        </w:rPr>
        <w:t>The champion could come from one of these sectors</w:t>
      </w:r>
      <w:r w:rsidR="001E0AF6" w:rsidRPr="0031713C">
        <w:rPr>
          <w:i/>
        </w:rPr>
        <w:t>:</w:t>
      </w:r>
      <w:r w:rsidRPr="0031713C">
        <w:rPr>
          <w:i/>
        </w:rPr>
        <w:t xml:space="preserve">  1) Local </w:t>
      </w:r>
      <w:r w:rsidR="000E5DBF">
        <w:rPr>
          <w:i/>
        </w:rPr>
        <w:t>b</w:t>
      </w:r>
      <w:r w:rsidR="000E5DBF" w:rsidRPr="0031713C">
        <w:rPr>
          <w:i/>
        </w:rPr>
        <w:t>usiness</w:t>
      </w:r>
      <w:r w:rsidRPr="0031713C">
        <w:rPr>
          <w:i/>
        </w:rPr>
        <w:t>; 2) Caregiver services and supports; 3) Health care; 4) L</w:t>
      </w:r>
      <w:r w:rsidR="0031713C" w:rsidRPr="0031713C">
        <w:rPr>
          <w:i/>
        </w:rPr>
        <w:t xml:space="preserve">ocal government; 5) </w:t>
      </w:r>
      <w:r w:rsidR="00E56FD2">
        <w:rPr>
          <w:i/>
        </w:rPr>
        <w:t>Senior Service/Social Service organizations</w:t>
      </w:r>
      <w:bookmarkStart w:id="0" w:name="_GoBack"/>
      <w:bookmarkEnd w:id="0"/>
      <w:r w:rsidR="0031713C" w:rsidRPr="0031713C">
        <w:rPr>
          <w:i/>
        </w:rPr>
        <w:t xml:space="preserve">.  </w:t>
      </w:r>
      <w:r w:rsidR="001E0AF6" w:rsidRPr="0031713C">
        <w:rPr>
          <w:i/>
        </w:rPr>
        <w:t xml:space="preserve">Key capabilities of </w:t>
      </w:r>
      <w:r w:rsidR="008C0D71" w:rsidRPr="0031713C">
        <w:rPr>
          <w:i/>
        </w:rPr>
        <w:t xml:space="preserve">a </w:t>
      </w:r>
      <w:r w:rsidR="001E0AF6" w:rsidRPr="0031713C">
        <w:rPr>
          <w:i/>
        </w:rPr>
        <w:t>champion include organizational, group facilitation, analytical, and communication skills, as well as leadership and an inclusive nature in working with diverse groups.</w:t>
      </w:r>
    </w:p>
    <w:p w14:paraId="5C078D91" w14:textId="77777777" w:rsidR="001E0AF6" w:rsidRDefault="001E0AF6" w:rsidP="001E0AF6"/>
    <w:p w14:paraId="28CEDBAE" w14:textId="77777777" w:rsidR="001E0AF6" w:rsidRDefault="001E0AF6" w:rsidP="001E0AF6"/>
    <w:p w14:paraId="22CE5A2F" w14:textId="79DC4FF9" w:rsidR="001E0AF6" w:rsidRDefault="001E0AF6" w:rsidP="001E0AF6">
      <w:r w:rsidRPr="001E0AF6">
        <w:rPr>
          <w:b/>
        </w:rPr>
        <w:t>3)</w:t>
      </w:r>
      <w:r w:rsidR="00BF3C8E">
        <w:t xml:space="preserve"> Has your community </w:t>
      </w:r>
      <w:r w:rsidR="00BF3C8E" w:rsidRPr="005D3262">
        <w:t>shown an interest in Alzheimer’s and related dementia-awareness initiatives in the past, specifically through involvement in local or regional awareness</w:t>
      </w:r>
      <w:r w:rsidR="00BF3C8E">
        <w:t xml:space="preserve"> efforts or related initiatives</w:t>
      </w:r>
      <w:r>
        <w:t>?</w:t>
      </w:r>
    </w:p>
    <w:p w14:paraId="61668AD9" w14:textId="77777777" w:rsidR="001E0AF6" w:rsidRDefault="001E0AF6" w:rsidP="001E0AF6">
      <w:r>
        <w:rPr>
          <w:rFonts w:ascii="Minion Pro SmBd" w:hAnsi="Minion Pro SmBd" w:cs="Minion Pro SmBd"/>
        </w:rPr>
        <w:t>___</w:t>
      </w:r>
      <w:r>
        <w:t xml:space="preserve"> Yes   ___ No   ___ Maybe, with these conditions/exceptions:</w:t>
      </w:r>
    </w:p>
    <w:p w14:paraId="35E99581" w14:textId="77777777" w:rsidR="001E0AF6" w:rsidRDefault="001E0AF6" w:rsidP="001E0AF6"/>
    <w:p w14:paraId="5D193434" w14:textId="77777777" w:rsidR="001E0AF6" w:rsidRDefault="001E0AF6" w:rsidP="001E0AF6"/>
    <w:p w14:paraId="2AF48D87" w14:textId="77777777" w:rsidR="001E0AF6" w:rsidRDefault="001E0AF6">
      <w:r>
        <w:br w:type="page"/>
      </w:r>
    </w:p>
    <w:p w14:paraId="02E63755" w14:textId="62EBC19A" w:rsidR="001E0AF6" w:rsidRDefault="001E0AF6" w:rsidP="001E0AF6">
      <w:r w:rsidRPr="001E0AF6">
        <w:rPr>
          <w:b/>
        </w:rPr>
        <w:lastRenderedPageBreak/>
        <w:t>4)</w:t>
      </w:r>
      <w:r>
        <w:t xml:space="preserve"> </w:t>
      </w:r>
      <w:r w:rsidRPr="000D59D6">
        <w:t>Does your community have an existing coalition</w:t>
      </w:r>
      <w:r w:rsidR="00DE583E" w:rsidRPr="000D59D6">
        <w:t xml:space="preserve"> or group of committed individuals organized around a public health or social issue?  </w:t>
      </w:r>
      <w:r w:rsidRPr="000D59D6">
        <w:t xml:space="preserve">(This coalition could serve as a sponsor or convener for building an action team. </w:t>
      </w:r>
      <w:r w:rsidR="000D59D6" w:rsidRPr="000D59D6">
        <w:t xml:space="preserve">Review the </w:t>
      </w:r>
      <w:r w:rsidR="001551B4">
        <w:t xml:space="preserve">toolkit’s </w:t>
      </w:r>
      <w:r w:rsidR="000D59D6" w:rsidRPr="000D59D6">
        <w:t xml:space="preserve">Convene </w:t>
      </w:r>
      <w:r w:rsidR="001551B4">
        <w:t>p</w:t>
      </w:r>
      <w:r w:rsidR="001551B4" w:rsidRPr="000D59D6">
        <w:t xml:space="preserve">hase </w:t>
      </w:r>
      <w:r w:rsidR="000D59D6" w:rsidRPr="000D59D6">
        <w:t xml:space="preserve">resources for guidance on building your action team </w:t>
      </w:r>
      <w:hyperlink r:id="rId9" w:history="1">
        <w:r w:rsidR="000D59D6" w:rsidRPr="000D59D6">
          <w:rPr>
            <w:rStyle w:val="Hyperlink"/>
          </w:rPr>
          <w:t>http://www.actonalz.org/convene</w:t>
        </w:r>
      </w:hyperlink>
      <w:r w:rsidR="000D59D6" w:rsidRPr="000D59D6">
        <w:t>.)</w:t>
      </w:r>
      <w:r w:rsidR="000D59D6" w:rsidRPr="005D3262">
        <w:rPr>
          <w:szCs w:val="24"/>
        </w:rPr>
        <w:t xml:space="preserve">  </w:t>
      </w:r>
    </w:p>
    <w:p w14:paraId="54E56FB3" w14:textId="77777777" w:rsidR="001E0AF6" w:rsidRDefault="001E0AF6" w:rsidP="001E0AF6">
      <w:r>
        <w:rPr>
          <w:rFonts w:ascii="Minion Pro SmBd" w:hAnsi="Minion Pro SmBd" w:cs="Minion Pro SmBd"/>
        </w:rPr>
        <w:t>___</w:t>
      </w:r>
      <w:r>
        <w:t xml:space="preserve"> Yes   ___ No   ___ Maybe, with these conditions/exceptions:</w:t>
      </w:r>
    </w:p>
    <w:p w14:paraId="00FB0C3C" w14:textId="77777777" w:rsidR="001E0AF6" w:rsidRDefault="001E0AF6" w:rsidP="001E0AF6"/>
    <w:p w14:paraId="3A111AFC" w14:textId="77777777" w:rsidR="001E0AF6" w:rsidRDefault="001E0AF6" w:rsidP="001E0AF6"/>
    <w:p w14:paraId="3D451070" w14:textId="77777777" w:rsidR="001E0AF6" w:rsidRDefault="001E0AF6" w:rsidP="001E0AF6"/>
    <w:p w14:paraId="1D94644B" w14:textId="096F296F" w:rsidR="001E0AF6" w:rsidRDefault="001E0AF6" w:rsidP="001E0AF6">
      <w:r w:rsidRPr="001E0AF6">
        <w:rPr>
          <w:b/>
        </w:rPr>
        <w:t>5)</w:t>
      </w:r>
      <w:r>
        <w:t xml:space="preserve"> The process for becoming dementia friendly takes approximately </w:t>
      </w:r>
      <w:r w:rsidR="00247BDF">
        <w:t>12</w:t>
      </w:r>
      <w:r>
        <w:t xml:space="preserve"> months and is ongoing. </w:t>
      </w:r>
    </w:p>
    <w:p w14:paraId="60D84F49" w14:textId="607096F8" w:rsidR="001E0AF6" w:rsidRDefault="001551B4" w:rsidP="001E0AF6">
      <w:r>
        <w:t xml:space="preserve">After the Convene phase, the </w:t>
      </w:r>
      <w:r w:rsidR="001E0AF6">
        <w:t xml:space="preserve">process </w:t>
      </w:r>
      <w:r>
        <w:t xml:space="preserve">then </w:t>
      </w:r>
      <w:r w:rsidR="001E0AF6">
        <w:t xml:space="preserve">engages the community through a community assessment, followed by analyzing assessment data, and then developing and implementing an action plan that addresses the community’s top dementia-friendly priorities. Do you believe your group can follow and accomplish this process? </w:t>
      </w:r>
    </w:p>
    <w:p w14:paraId="65668CA4" w14:textId="77777777" w:rsidR="001E0AF6" w:rsidRDefault="001E0AF6" w:rsidP="001E0AF6">
      <w:r>
        <w:rPr>
          <w:rFonts w:ascii="Minion Pro SmBd" w:hAnsi="Minion Pro SmBd" w:cs="Minion Pro SmBd"/>
        </w:rPr>
        <w:t>___</w:t>
      </w:r>
      <w:r>
        <w:t xml:space="preserve"> Yes   ___ No   ___ Maybe, with these conditions/exceptions:</w:t>
      </w:r>
    </w:p>
    <w:p w14:paraId="2A2E69B7" w14:textId="77777777" w:rsidR="001E0AF6" w:rsidRDefault="001E0AF6" w:rsidP="001E0AF6"/>
    <w:p w14:paraId="519A47CE" w14:textId="77777777" w:rsidR="001E0AF6" w:rsidRDefault="001E0AF6" w:rsidP="001E0AF6"/>
    <w:p w14:paraId="26C177C3" w14:textId="77777777" w:rsidR="001E0AF6" w:rsidRDefault="001E0AF6" w:rsidP="001E0AF6"/>
    <w:p w14:paraId="671C4A15" w14:textId="17BAB534" w:rsidR="001E0AF6" w:rsidRDefault="001E0AF6" w:rsidP="001E0AF6">
      <w:r w:rsidRPr="001E0AF6">
        <w:rPr>
          <w:b/>
        </w:rPr>
        <w:t>6)</w:t>
      </w:r>
      <w:r>
        <w:t xml:space="preserve"> You need the following resources and support to form an action team or </w:t>
      </w:r>
      <w:r w:rsidR="001551B4">
        <w:t xml:space="preserve">to </w:t>
      </w:r>
      <w:r>
        <w:t xml:space="preserve">complete the current </w:t>
      </w:r>
      <w:r w:rsidR="001551B4">
        <w:t xml:space="preserve">dementia readiness </w:t>
      </w:r>
      <w:r>
        <w:t>effort underway. Which do you have in place and which do you need to find?</w:t>
      </w:r>
    </w:p>
    <w:p w14:paraId="4352E417" w14:textId="77777777" w:rsidR="001E0AF6" w:rsidRDefault="001E0AF6" w:rsidP="001E0AF6"/>
    <w:p w14:paraId="5E0525BD" w14:textId="77777777" w:rsidR="001E0AF6" w:rsidRPr="001E0AF6" w:rsidRDefault="001E0AF6" w:rsidP="001E0AF6">
      <w:pPr>
        <w:tabs>
          <w:tab w:val="center" w:pos="360"/>
          <w:tab w:val="center" w:pos="1170"/>
          <w:tab w:val="left" w:pos="1800"/>
        </w:tabs>
        <w:rPr>
          <w:i/>
        </w:rPr>
      </w:pPr>
      <w:r w:rsidRPr="001E0AF6">
        <w:tab/>
      </w:r>
      <w:r w:rsidRPr="001E0AF6">
        <w:rPr>
          <w:i/>
          <w:u w:val="single"/>
        </w:rPr>
        <w:t>Have</w:t>
      </w:r>
      <w:r w:rsidRPr="001E0AF6">
        <w:rPr>
          <w:i/>
        </w:rPr>
        <w:tab/>
      </w:r>
      <w:r w:rsidRPr="001E0AF6">
        <w:rPr>
          <w:i/>
          <w:u w:val="single"/>
        </w:rPr>
        <w:t>Need</w:t>
      </w:r>
      <w:r w:rsidRPr="001E0AF6">
        <w:rPr>
          <w:i/>
        </w:rPr>
        <w:t xml:space="preserve"> </w:t>
      </w:r>
    </w:p>
    <w:p w14:paraId="0685A645" w14:textId="77777777" w:rsidR="001E0AF6" w:rsidRPr="001E0AF6" w:rsidRDefault="001E0AF6" w:rsidP="001E0AF6">
      <w:pPr>
        <w:tabs>
          <w:tab w:val="center" w:pos="360"/>
          <w:tab w:val="center" w:pos="1170"/>
          <w:tab w:val="left" w:pos="1800"/>
        </w:tabs>
        <w:rPr>
          <w:u w:val="single"/>
        </w:rPr>
      </w:pPr>
    </w:p>
    <w:p w14:paraId="50485A0A"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 xml:space="preserve"> </w:t>
      </w:r>
      <w:r>
        <w:tab/>
        <w:t>Funding to help the community undertake initial convening and</w:t>
      </w:r>
    </w:p>
    <w:p w14:paraId="02B31B96" w14:textId="77777777" w:rsidR="001E0AF6" w:rsidRDefault="001E0AF6" w:rsidP="001E0AF6">
      <w:pPr>
        <w:tabs>
          <w:tab w:val="center" w:pos="360"/>
          <w:tab w:val="center" w:pos="1170"/>
          <w:tab w:val="left" w:pos="1800"/>
        </w:tabs>
      </w:pPr>
      <w:r>
        <w:tab/>
      </w:r>
      <w:r>
        <w:tab/>
      </w:r>
      <w:r>
        <w:tab/>
        <w:t>coordination efforts</w:t>
      </w:r>
    </w:p>
    <w:p w14:paraId="2C35F6D3"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Help identifying key leaders and influencers in the community</w:t>
      </w:r>
    </w:p>
    <w:p w14:paraId="2D4AD260" w14:textId="11384CDC"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 xml:space="preserve">Help </w:t>
      </w:r>
      <w:r w:rsidR="009B087D">
        <w:t>hosting a community meeting</w:t>
      </w:r>
      <w:r w:rsidR="00B32777">
        <w:t xml:space="preserve"> to kick off your</w:t>
      </w:r>
      <w:r>
        <w:t xml:space="preserve"> dementia-friendly effort</w:t>
      </w:r>
    </w:p>
    <w:p w14:paraId="2A756F90"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Technical assistance (e.g., convene a team, develop a work plan, complete the</w:t>
      </w:r>
    </w:p>
    <w:p w14:paraId="7645B41C" w14:textId="77777777" w:rsidR="001E0AF6" w:rsidRDefault="001E0AF6" w:rsidP="001E0AF6">
      <w:pPr>
        <w:tabs>
          <w:tab w:val="center" w:pos="360"/>
          <w:tab w:val="center" w:pos="1170"/>
          <w:tab w:val="left" w:pos="1800"/>
        </w:tabs>
      </w:pPr>
      <w:r>
        <w:tab/>
      </w:r>
      <w:r>
        <w:tab/>
      </w:r>
      <w:r>
        <w:tab/>
        <w:t>community assessment, goal setting, and implementation planning)</w:t>
      </w:r>
    </w:p>
    <w:p w14:paraId="6B1B9D57"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Administrative assistance (e.g., managing email lists, meeting support)</w:t>
      </w:r>
    </w:p>
    <w:p w14:paraId="1D700686"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Help with data input and management (e.g., questionnaires)</w:t>
      </w:r>
    </w:p>
    <w:p w14:paraId="6DB6F627"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Support for supplies (e.g., paper, ink, printing, postage, envelopes,</w:t>
      </w:r>
    </w:p>
    <w:p w14:paraId="1F0E2E35" w14:textId="77777777" w:rsidR="001E0AF6" w:rsidRDefault="001E0AF6" w:rsidP="001E0AF6">
      <w:pPr>
        <w:tabs>
          <w:tab w:val="center" w:pos="360"/>
          <w:tab w:val="center" w:pos="1170"/>
          <w:tab w:val="left" w:pos="1800"/>
        </w:tabs>
      </w:pPr>
      <w:r>
        <w:tab/>
      </w:r>
      <w:r>
        <w:tab/>
      </w:r>
      <w:r>
        <w:tab/>
        <w:t>meeting supplies, food)</w:t>
      </w:r>
    </w:p>
    <w:p w14:paraId="7E0F5A6D"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 xml:space="preserve">Meeting space </w:t>
      </w:r>
    </w:p>
    <w:p w14:paraId="2E0D0A20" w14:textId="77777777" w:rsidR="001E0AF6"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rPr>
          <w:rFonts w:ascii="Minion Pro SmBd" w:hAnsi="Minion Pro SmBd" w:cs="Minion Pro SmBd"/>
        </w:rPr>
        <w:tab/>
      </w:r>
      <w:r>
        <w:t>Help holding a community event to share findings from the community</w:t>
      </w:r>
    </w:p>
    <w:p w14:paraId="454A3149" w14:textId="77777777" w:rsidR="001E0AF6" w:rsidRDefault="001E0AF6" w:rsidP="001E0AF6">
      <w:pPr>
        <w:tabs>
          <w:tab w:val="center" w:pos="360"/>
          <w:tab w:val="center" w:pos="1170"/>
          <w:tab w:val="left" w:pos="1800"/>
        </w:tabs>
      </w:pPr>
      <w:r>
        <w:tab/>
      </w:r>
      <w:r>
        <w:tab/>
      </w:r>
      <w:r>
        <w:tab/>
        <w:t xml:space="preserve">assessment and to engage the community in setting priority goals </w:t>
      </w:r>
    </w:p>
    <w:p w14:paraId="4A51982F" w14:textId="77777777" w:rsidR="001C20DB" w:rsidRDefault="001E0AF6" w:rsidP="001E0AF6">
      <w:pPr>
        <w:tabs>
          <w:tab w:val="center" w:pos="360"/>
          <w:tab w:val="center" w:pos="1170"/>
          <w:tab w:val="left" w:pos="1800"/>
        </w:tabs>
      </w:pPr>
      <w:r>
        <w:rPr>
          <w:rFonts w:ascii="Minion Pro SmBd" w:hAnsi="Minion Pro SmBd" w:cs="Minion Pro SmBd"/>
        </w:rPr>
        <w:tab/>
        <w:t>___</w:t>
      </w:r>
      <w:r>
        <w:tab/>
      </w:r>
      <w:r>
        <w:rPr>
          <w:rFonts w:ascii="Minion Pro SmBd" w:hAnsi="Minion Pro SmBd" w:cs="Minion Pro SmBd"/>
        </w:rPr>
        <w:t>___</w:t>
      </w:r>
      <w:r>
        <w:tab/>
        <w:t>Other: _________________________________________________________</w:t>
      </w:r>
    </w:p>
    <w:p w14:paraId="374814AC" w14:textId="77777777" w:rsidR="001E0AF6" w:rsidRDefault="001E0AF6" w:rsidP="001E0AF6">
      <w:pPr>
        <w:tabs>
          <w:tab w:val="center" w:pos="360"/>
          <w:tab w:val="center" w:pos="1170"/>
          <w:tab w:val="left" w:pos="1800"/>
        </w:tabs>
      </w:pPr>
      <w:r>
        <w:tab/>
      </w:r>
      <w:r>
        <w:tab/>
      </w:r>
      <w:r>
        <w:tab/>
        <w:t>_______________________________________________________________</w:t>
      </w:r>
    </w:p>
    <w:p w14:paraId="634DDCE7" w14:textId="77777777" w:rsidR="001E0AF6" w:rsidRDefault="001E0AF6" w:rsidP="001E0AF6">
      <w:pPr>
        <w:tabs>
          <w:tab w:val="center" w:pos="360"/>
          <w:tab w:val="center" w:pos="1170"/>
          <w:tab w:val="left" w:pos="1800"/>
        </w:tabs>
      </w:pPr>
      <w:r>
        <w:tab/>
      </w:r>
      <w:r>
        <w:tab/>
      </w:r>
      <w:r>
        <w:tab/>
        <w:t>_______________________________________________________________</w:t>
      </w:r>
    </w:p>
    <w:p w14:paraId="3D2082A1" w14:textId="77777777" w:rsidR="001E0AF6" w:rsidRDefault="001E0AF6" w:rsidP="001E0AF6">
      <w:pPr>
        <w:tabs>
          <w:tab w:val="center" w:pos="360"/>
          <w:tab w:val="center" w:pos="1170"/>
          <w:tab w:val="left" w:pos="1800"/>
        </w:tabs>
        <w:rPr>
          <w:bCs/>
          <w:color w:val="000000" w:themeColor="text1"/>
          <w:szCs w:val="24"/>
        </w:rPr>
      </w:pPr>
    </w:p>
    <w:p w14:paraId="234025DE"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10"/>
      <w:footerReference w:type="default" r:id="rId11"/>
      <w:headerReference w:type="first" r:id="rId12"/>
      <w:footerReference w:type="first" r:id="rId13"/>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E1E9E" w14:textId="77777777" w:rsidR="00E25A27" w:rsidRDefault="00E25A27">
      <w:r>
        <w:separator/>
      </w:r>
    </w:p>
  </w:endnote>
  <w:endnote w:type="continuationSeparator" w:id="0">
    <w:p w14:paraId="40E91ED7" w14:textId="77777777" w:rsidR="00E25A27" w:rsidRDefault="00E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Pro SmBd">
    <w:altName w:val="Times New Roman"/>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558E" w14:textId="5A5C9C75" w:rsidR="00F03B27" w:rsidRPr="008C367C" w:rsidRDefault="00F03B27"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247BDF">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231196">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231196">
      <w:rPr>
        <w:noProof/>
        <w:color w:val="000000" w:themeColor="text1"/>
        <w:sz w:val="20"/>
        <w:szCs w:val="20"/>
      </w:rPr>
      <w:t>2</w:t>
    </w:r>
    <w:r w:rsidRPr="008C367C">
      <w:rPr>
        <w:color w:val="000000" w:themeColor="text1"/>
        <w:sz w:val="20"/>
        <w:szCs w:val="20"/>
      </w:rPr>
      <w:fldChar w:fldCharType="end"/>
    </w:r>
  </w:p>
  <w:p w14:paraId="5A77DA56" w14:textId="4FB17550" w:rsidR="00F03B27" w:rsidRPr="008C367C" w:rsidRDefault="00F03B27"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A210BB">
      <w:rPr>
        <w:color w:val="000000" w:themeColor="text1"/>
        <w:sz w:val="20"/>
        <w:szCs w:val="20"/>
      </w:rPr>
      <w:tab/>
      <w:t xml:space="preserve">Rev. </w:t>
    </w:r>
    <w:r w:rsidR="00231196">
      <w:rPr>
        <w:color w:val="000000" w:themeColor="text1"/>
        <w:sz w:val="20"/>
        <w:szCs w:val="20"/>
      </w:rPr>
      <w:t>04/11</w:t>
    </w:r>
    <w:r w:rsidR="00247BDF">
      <w:rPr>
        <w:color w:val="000000" w:themeColor="text1"/>
        <w:sz w:val="20"/>
        <w:szCs w:val="20"/>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51F4" w14:textId="77777777" w:rsidR="00F03B27" w:rsidRPr="008C367C" w:rsidRDefault="00F03B27"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231196">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231196">
      <w:rPr>
        <w:noProof/>
        <w:color w:val="000000" w:themeColor="text1"/>
        <w:sz w:val="20"/>
        <w:szCs w:val="20"/>
      </w:rPr>
      <w:t>2</w:t>
    </w:r>
    <w:r w:rsidRPr="008C367C">
      <w:rPr>
        <w:color w:val="000000" w:themeColor="text1"/>
        <w:sz w:val="20"/>
        <w:szCs w:val="20"/>
      </w:rPr>
      <w:fldChar w:fldCharType="end"/>
    </w:r>
  </w:p>
  <w:p w14:paraId="1552B8E9" w14:textId="5A51E682" w:rsidR="00F03B27" w:rsidRPr="008C367C" w:rsidRDefault="00F03B27"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0A2402">
      <w:rPr>
        <w:color w:val="000000" w:themeColor="text1"/>
        <w:sz w:val="20"/>
        <w:szCs w:val="20"/>
      </w:rPr>
      <w:tab/>
      <w:t xml:space="preserve">Rev. </w:t>
    </w:r>
    <w:r w:rsidR="00E56FD2">
      <w:rPr>
        <w:color w:val="000000" w:themeColor="text1"/>
        <w:sz w:val="20"/>
        <w:szCs w:val="20"/>
      </w:rPr>
      <w:t>04/11</w:t>
    </w:r>
    <w:r w:rsidR="009E10C0">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DC0BA" w14:textId="77777777" w:rsidR="00E25A27" w:rsidRDefault="00E25A27">
      <w:r>
        <w:separator/>
      </w:r>
    </w:p>
  </w:footnote>
  <w:footnote w:type="continuationSeparator" w:id="0">
    <w:p w14:paraId="01431B31" w14:textId="77777777" w:rsidR="00E25A27" w:rsidRDefault="00E2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46BC" w14:textId="77777777" w:rsidR="00F03B27" w:rsidRDefault="00F03B27"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4AD6A" w14:textId="77777777" w:rsidR="00F03B27" w:rsidRPr="000334B3" w:rsidRDefault="00F03B27"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5E4B647" wp14:editId="02317892">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F03B27" w14:paraId="52F98B81" w14:textId="77777777" w:rsidTr="000334B3">
      <w:trPr>
        <w:trHeight w:val="288"/>
      </w:trPr>
      <w:tc>
        <w:tcPr>
          <w:tcW w:w="2448" w:type="dxa"/>
          <w:shd w:val="clear" w:color="auto" w:fill="80BA57"/>
        </w:tcPr>
        <w:p w14:paraId="157D9F77" w14:textId="77777777" w:rsidR="00F03B27" w:rsidRPr="00306C45" w:rsidRDefault="00F03B27"/>
      </w:tc>
      <w:tc>
        <w:tcPr>
          <w:tcW w:w="180" w:type="dxa"/>
        </w:tcPr>
        <w:p w14:paraId="0F5B57B3" w14:textId="77777777" w:rsidR="00F03B27" w:rsidRDefault="00F03B27"/>
      </w:tc>
      <w:tc>
        <w:tcPr>
          <w:tcW w:w="2448" w:type="dxa"/>
          <w:shd w:val="clear" w:color="auto" w:fill="9E353F"/>
        </w:tcPr>
        <w:p w14:paraId="3E401BBC" w14:textId="77777777" w:rsidR="00F03B27" w:rsidRDefault="00F03B27"/>
      </w:tc>
      <w:tc>
        <w:tcPr>
          <w:tcW w:w="180" w:type="dxa"/>
        </w:tcPr>
        <w:p w14:paraId="3C74CD7E" w14:textId="77777777" w:rsidR="00F03B27" w:rsidRDefault="00F03B27"/>
      </w:tc>
      <w:tc>
        <w:tcPr>
          <w:tcW w:w="2448" w:type="dxa"/>
          <w:shd w:val="clear" w:color="auto" w:fill="5F4173"/>
        </w:tcPr>
        <w:p w14:paraId="67FC3E93" w14:textId="77777777" w:rsidR="00F03B27" w:rsidRDefault="00F03B27"/>
      </w:tc>
    </w:tr>
  </w:tbl>
  <w:p w14:paraId="4A69C89A" w14:textId="77777777" w:rsidR="00F03B27" w:rsidRDefault="00F03B27"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E0AF6"/>
    <w:rsid w:val="00006C85"/>
    <w:rsid w:val="000165EA"/>
    <w:rsid w:val="000334B3"/>
    <w:rsid w:val="0004772A"/>
    <w:rsid w:val="00053D54"/>
    <w:rsid w:val="000A2402"/>
    <w:rsid w:val="000A5A1B"/>
    <w:rsid w:val="000A6AC8"/>
    <w:rsid w:val="000B38E8"/>
    <w:rsid w:val="000B6C13"/>
    <w:rsid w:val="000D59D6"/>
    <w:rsid w:val="000E5DBF"/>
    <w:rsid w:val="001007A4"/>
    <w:rsid w:val="00106BF6"/>
    <w:rsid w:val="00131D72"/>
    <w:rsid w:val="001439C1"/>
    <w:rsid w:val="001551B4"/>
    <w:rsid w:val="00163805"/>
    <w:rsid w:val="0018469F"/>
    <w:rsid w:val="0019434A"/>
    <w:rsid w:val="00194E02"/>
    <w:rsid w:val="001A6B61"/>
    <w:rsid w:val="001B3DCB"/>
    <w:rsid w:val="001C20DB"/>
    <w:rsid w:val="001D55CC"/>
    <w:rsid w:val="001E0AF6"/>
    <w:rsid w:val="00231196"/>
    <w:rsid w:val="00247BDF"/>
    <w:rsid w:val="00257875"/>
    <w:rsid w:val="00276223"/>
    <w:rsid w:val="002821ED"/>
    <w:rsid w:val="0029639F"/>
    <w:rsid w:val="002A6442"/>
    <w:rsid w:val="002B3FF2"/>
    <w:rsid w:val="002B7642"/>
    <w:rsid w:val="00306C45"/>
    <w:rsid w:val="0031713C"/>
    <w:rsid w:val="00340533"/>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C1305"/>
    <w:rsid w:val="007D60C0"/>
    <w:rsid w:val="007E6FA2"/>
    <w:rsid w:val="00803CDA"/>
    <w:rsid w:val="00864D2E"/>
    <w:rsid w:val="00881D5A"/>
    <w:rsid w:val="0088779E"/>
    <w:rsid w:val="008A4BA8"/>
    <w:rsid w:val="008B76A3"/>
    <w:rsid w:val="008C0D71"/>
    <w:rsid w:val="008C2492"/>
    <w:rsid w:val="008C367C"/>
    <w:rsid w:val="009640CA"/>
    <w:rsid w:val="00992F85"/>
    <w:rsid w:val="009A273B"/>
    <w:rsid w:val="009A356A"/>
    <w:rsid w:val="009A6057"/>
    <w:rsid w:val="009B087D"/>
    <w:rsid w:val="009E10C0"/>
    <w:rsid w:val="009F5780"/>
    <w:rsid w:val="00A00C35"/>
    <w:rsid w:val="00A210BB"/>
    <w:rsid w:val="00A63B9C"/>
    <w:rsid w:val="00A675EF"/>
    <w:rsid w:val="00A92DDF"/>
    <w:rsid w:val="00A96CE5"/>
    <w:rsid w:val="00AE0403"/>
    <w:rsid w:val="00AF37FC"/>
    <w:rsid w:val="00AF78FF"/>
    <w:rsid w:val="00B32777"/>
    <w:rsid w:val="00B44FA1"/>
    <w:rsid w:val="00B527DD"/>
    <w:rsid w:val="00B6275A"/>
    <w:rsid w:val="00B753DC"/>
    <w:rsid w:val="00B95116"/>
    <w:rsid w:val="00BA4311"/>
    <w:rsid w:val="00BF3C8E"/>
    <w:rsid w:val="00BF4D94"/>
    <w:rsid w:val="00C0287F"/>
    <w:rsid w:val="00C03436"/>
    <w:rsid w:val="00C3503E"/>
    <w:rsid w:val="00C51C94"/>
    <w:rsid w:val="00CA6A01"/>
    <w:rsid w:val="00CE65F3"/>
    <w:rsid w:val="00CF1FB4"/>
    <w:rsid w:val="00D25897"/>
    <w:rsid w:val="00D8682F"/>
    <w:rsid w:val="00D8721A"/>
    <w:rsid w:val="00DE583E"/>
    <w:rsid w:val="00DF67F9"/>
    <w:rsid w:val="00E25A27"/>
    <w:rsid w:val="00E56920"/>
    <w:rsid w:val="00E56FD2"/>
    <w:rsid w:val="00E7455A"/>
    <w:rsid w:val="00E83C94"/>
    <w:rsid w:val="00EA037E"/>
    <w:rsid w:val="00ED3B92"/>
    <w:rsid w:val="00F018DB"/>
    <w:rsid w:val="00F03B27"/>
    <w:rsid w:val="00F1710B"/>
    <w:rsid w:val="00F53454"/>
    <w:rsid w:val="00F60BB0"/>
    <w:rsid w:val="00F77535"/>
    <w:rsid w:val="00F94FFF"/>
    <w:rsid w:val="00FD5BFF"/>
    <w:rsid w:val="00FE62F6"/>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2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0D59D6"/>
    <w:rPr>
      <w:color w:val="BC5FBC" w:themeColor="hyperlink"/>
      <w:u w:val="single"/>
    </w:rPr>
  </w:style>
  <w:style w:type="character" w:styleId="CommentReference">
    <w:name w:val="annotation reference"/>
    <w:basedOn w:val="DefaultParagraphFont"/>
    <w:uiPriority w:val="99"/>
    <w:semiHidden/>
    <w:unhideWhenUsed/>
    <w:rsid w:val="000E5DB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0D59D6"/>
    <w:rPr>
      <w:color w:val="BC5FBC" w:themeColor="hyperlink"/>
      <w:u w:val="single"/>
    </w:rPr>
  </w:style>
  <w:style w:type="character" w:styleId="CommentReference">
    <w:name w:val="annotation reference"/>
    <w:basedOn w:val="DefaultParagraphFont"/>
    <w:uiPriority w:val="99"/>
    <w:semiHidden/>
    <w:unhideWhenUsed/>
    <w:rsid w:val="000E5D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tonalz.org/conven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D00A0ED838E14B8551B324BA685F74"/>
        <w:category>
          <w:name w:val="General"/>
          <w:gallery w:val="placeholder"/>
        </w:category>
        <w:types>
          <w:type w:val="bbPlcHdr"/>
        </w:types>
        <w:behaviors>
          <w:behavior w:val="content"/>
        </w:behaviors>
        <w:guid w:val="{5745B4E7-F1B1-CA46-BD6E-C09C447E53AF}"/>
      </w:docPartPr>
      <w:docPartBody>
        <w:p w:rsidR="0071503D" w:rsidRDefault="009563E3">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71503D" w:rsidRDefault="009563E3">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71503D" w:rsidRDefault="009563E3">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71503D" w:rsidRDefault="009563E3">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9563E3" w:rsidRDefault="009563E3">
          <w:pPr>
            <w:pStyle w:val="86D00A0ED838E14B8551B324BA685F74"/>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Pro SmBd">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E3"/>
    <w:rsid w:val="0071503D"/>
    <w:rsid w:val="009563E3"/>
    <w:rsid w:val="009E48C4"/>
    <w:rsid w:val="00A21508"/>
    <w:rsid w:val="00B47ABC"/>
    <w:rsid w:val="00F0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6D00A0ED838E14B8551B324BA685F74">
    <w:name w:val="86D00A0ED838E14B8551B324BA68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6D00A0ED838E14B8551B324BA685F74">
    <w:name w:val="86D00A0ED838E14B8551B324BA68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9C2B-9772-42BC-9818-6059F02D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6DBFC897.dotm</Template>
  <TotalTime>2</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2015-10-20T04:55:00Z</cp:lastPrinted>
  <dcterms:created xsi:type="dcterms:W3CDTF">2018-04-11T21:19:00Z</dcterms:created>
  <dcterms:modified xsi:type="dcterms:W3CDTF">2018-04-11T21:20:00Z</dcterms:modified>
</cp:coreProperties>
</file>