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F2989C949DF1C242939552AE577CEA05"/>
        </w:placeholder>
      </w:sdtPr>
      <w:sdtEndPr>
        <w:rPr>
          <w:color w:val="523667"/>
        </w:rPr>
      </w:sdtEndPr>
      <w:sdtContent>
        <w:p w14:paraId="48DC1395" w14:textId="359979D5" w:rsidR="001439C1" w:rsidRDefault="00A91B7B" w:rsidP="00B3464F">
          <w:pPr>
            <w:pStyle w:val="BigHeading"/>
          </w:pPr>
          <w:r>
            <w:t>Dementia</w:t>
          </w:r>
          <w:r w:rsidR="00583F5C">
            <w:t xml:space="preserve"> </w:t>
          </w:r>
          <w:r>
            <w:t>Friendly Community Overview</w:t>
          </w:r>
        </w:p>
      </w:sdtContent>
    </w:sdt>
    <w:p w14:paraId="3DE826BA" w14:textId="77777777" w:rsidR="00A91B7B" w:rsidRDefault="00A91B7B" w:rsidP="00A91B7B">
      <w:pPr>
        <w:pStyle w:val="PurpleSubhead"/>
      </w:pPr>
      <w:r w:rsidRPr="00101043">
        <w:t>Communities CAN Make a Difference with Alzheimer’s</w:t>
      </w:r>
    </w:p>
    <w:p w14:paraId="7F79E193" w14:textId="61BA562A" w:rsidR="002A4477" w:rsidRDefault="00A91B7B" w:rsidP="00A91B7B">
      <w:pPr>
        <w:pStyle w:val="ListParagraph"/>
        <w:numPr>
          <w:ilvl w:val="0"/>
          <w:numId w:val="17"/>
        </w:numPr>
      </w:pPr>
      <w:r w:rsidRPr="00101043">
        <w:t xml:space="preserve">Alzheimer’s </w:t>
      </w:r>
      <w:r w:rsidR="00583F5C">
        <w:t xml:space="preserve">impacts and </w:t>
      </w:r>
      <w:r w:rsidRPr="00101043">
        <w:t>realities are moving communities to take action to support people living with the disease and everyone touched by it.</w:t>
      </w:r>
      <w:r w:rsidR="004F2C0A">
        <w:t xml:space="preserve"> </w:t>
      </w:r>
      <w:r w:rsidR="002A4477">
        <w:t>Approximately 9</w:t>
      </w:r>
      <w:r w:rsidR="005D02FC">
        <w:t>4</w:t>
      </w:r>
      <w:r w:rsidR="002A4477">
        <w:t>,000 Minnesotans age 65+ are living with Alzheimer’s</w:t>
      </w:r>
      <w:r w:rsidR="007C20C5">
        <w:t xml:space="preserve"> disease</w:t>
      </w:r>
      <w:r w:rsidR="002A4477">
        <w:t>.</w:t>
      </w:r>
    </w:p>
    <w:p w14:paraId="5CC023AE" w14:textId="44886738" w:rsidR="00A91B7B" w:rsidRPr="00101043" w:rsidRDefault="00A91B7B" w:rsidP="00A91B7B">
      <w:pPr>
        <w:pStyle w:val="ListParagraph"/>
        <w:numPr>
          <w:ilvl w:val="0"/>
          <w:numId w:val="17"/>
        </w:numPr>
      </w:pPr>
      <w:r w:rsidRPr="00101043">
        <w:t xml:space="preserve">One in </w:t>
      </w:r>
      <w:r w:rsidR="005D02FC">
        <w:t>ten</w:t>
      </w:r>
      <w:r w:rsidRPr="00101043">
        <w:t xml:space="preserve"> people age 65 and older has Alzheimer's disease.</w:t>
      </w:r>
    </w:p>
    <w:p w14:paraId="5225A480" w14:textId="77777777" w:rsidR="00A91B7B" w:rsidRDefault="00A91B7B" w:rsidP="00A91B7B">
      <w:pPr>
        <w:pStyle w:val="ListParagraph"/>
        <w:numPr>
          <w:ilvl w:val="0"/>
          <w:numId w:val="17"/>
        </w:numPr>
      </w:pPr>
      <w:r w:rsidRPr="00101043">
        <w:t>About one-third of people age 85 and older have Alzheimer's disease.</w:t>
      </w:r>
    </w:p>
    <w:p w14:paraId="72074B4D" w14:textId="22974C54" w:rsidR="007C20C5" w:rsidRPr="00101043" w:rsidRDefault="007C20C5" w:rsidP="00A91B7B">
      <w:pPr>
        <w:pStyle w:val="ListParagraph"/>
        <w:numPr>
          <w:ilvl w:val="0"/>
          <w:numId w:val="17"/>
        </w:numPr>
      </w:pPr>
      <w:r>
        <w:t>Almost two-thirds of people with Alzheimer’s disease are women.</w:t>
      </w:r>
    </w:p>
    <w:p w14:paraId="0924979F" w14:textId="58B56565" w:rsidR="00A91B7B" w:rsidRPr="00101043" w:rsidRDefault="000C560F" w:rsidP="00A91B7B">
      <w:pPr>
        <w:pStyle w:val="ListParagraph"/>
        <w:numPr>
          <w:ilvl w:val="0"/>
          <w:numId w:val="17"/>
        </w:numPr>
      </w:pPr>
      <w:r>
        <w:t>While 5.7 million Americans currently live with Alzheimer’s, the projection is for nearly 14 million</w:t>
      </w:r>
      <w:r w:rsidR="00A91B7B" w:rsidRPr="00101043">
        <w:t xml:space="preserve"> by 2050.</w:t>
      </w:r>
      <w:r w:rsidR="005D02FC">
        <w:t xml:space="preserve">  </w:t>
      </w:r>
      <w:r>
        <w:t>Every 65 seconds, someone in the U.S. develops the disease</w:t>
      </w:r>
      <w:r w:rsidR="005D02FC">
        <w:t xml:space="preserve">.  </w:t>
      </w:r>
    </w:p>
    <w:p w14:paraId="5BD96F6C" w14:textId="77777777" w:rsidR="00A91B7B" w:rsidRPr="00101043" w:rsidRDefault="00A91B7B" w:rsidP="00A91B7B">
      <w:pPr>
        <w:pStyle w:val="ListParagraph"/>
        <w:numPr>
          <w:ilvl w:val="0"/>
          <w:numId w:val="17"/>
        </w:numPr>
      </w:pPr>
      <w:r w:rsidRPr="00101043">
        <w:t>Young onset Alzheimer’s, occurring in people under age 65, is also on the rise.</w:t>
      </w:r>
    </w:p>
    <w:p w14:paraId="3F947912" w14:textId="0B998A96" w:rsidR="00A91B7B" w:rsidRPr="00101043" w:rsidRDefault="00A91B7B" w:rsidP="00A91B7B">
      <w:pPr>
        <w:pStyle w:val="ListParagraph"/>
        <w:numPr>
          <w:ilvl w:val="0"/>
          <w:numId w:val="17"/>
        </w:numPr>
      </w:pPr>
      <w:r w:rsidRPr="00101043">
        <w:t>Older African-Americans and Hispanics are more likely</w:t>
      </w:r>
      <w:r w:rsidR="00E45429">
        <w:t>, on a per capita basis,</w:t>
      </w:r>
      <w:r w:rsidRPr="00101043">
        <w:t xml:space="preserve"> than older white</w:t>
      </w:r>
      <w:r w:rsidR="00E45429">
        <w:t>s</w:t>
      </w:r>
      <w:r w:rsidRPr="00101043">
        <w:t xml:space="preserve"> to have Alzheimer's disease and other dementias.</w:t>
      </w:r>
    </w:p>
    <w:p w14:paraId="3DF58487" w14:textId="77777777" w:rsidR="00A91B7B" w:rsidRPr="00101043" w:rsidRDefault="00A91B7B" w:rsidP="00A91B7B"/>
    <w:p w14:paraId="0EE9F27B" w14:textId="77777777" w:rsidR="00A91B7B" w:rsidRPr="00101043" w:rsidRDefault="00A91B7B" w:rsidP="00A91B7B">
      <w:r w:rsidRPr="00101043">
        <w:t>As more and more Minnesotans live with Alzheimer’s disease and other dementias, the costs and challenges can be overwhelming for them, their families, their communities and the</w:t>
      </w:r>
      <w:r>
        <w:t xml:space="preserve"> state.</w:t>
      </w:r>
    </w:p>
    <w:p w14:paraId="40081E71" w14:textId="275254A6" w:rsidR="00A91B7B" w:rsidRPr="00101043" w:rsidRDefault="00A91B7B" w:rsidP="00A91B7B">
      <w:pPr>
        <w:pStyle w:val="ListParagraph"/>
        <w:numPr>
          <w:ilvl w:val="0"/>
          <w:numId w:val="18"/>
        </w:numPr>
      </w:pPr>
      <w:r w:rsidRPr="00101043">
        <w:t>The cost of caring for people with Alzheimer’s and other dem</w:t>
      </w:r>
      <w:r w:rsidR="004954B1">
        <w:t xml:space="preserve">entias </w:t>
      </w:r>
      <w:r w:rsidR="00E45429">
        <w:t xml:space="preserve">nationwide </w:t>
      </w:r>
      <w:r w:rsidR="004954B1">
        <w:t xml:space="preserve">is estimated </w:t>
      </w:r>
      <w:r w:rsidR="00E45429">
        <w:t>at</w:t>
      </w:r>
      <w:r w:rsidR="004954B1">
        <w:t xml:space="preserve"> $2</w:t>
      </w:r>
      <w:r w:rsidR="005D02FC">
        <w:t>77</w:t>
      </w:r>
      <w:r w:rsidRPr="00101043">
        <w:t xml:space="preserve"> bi</w:t>
      </w:r>
      <w:r w:rsidR="004954B1">
        <w:t>llion </w:t>
      </w:r>
      <w:r w:rsidR="00E45429">
        <w:t xml:space="preserve">for </w:t>
      </w:r>
      <w:r w:rsidR="004954B1">
        <w:t>201</w:t>
      </w:r>
      <w:r w:rsidR="005D02FC">
        <w:t>8</w:t>
      </w:r>
      <w:r w:rsidRPr="00101043">
        <w:t>, increasing to </w:t>
      </w:r>
      <w:r w:rsidR="00E45429">
        <w:t xml:space="preserve">as high as </w:t>
      </w:r>
      <w:r w:rsidRPr="00101043">
        <w:t>$1.1 trillion by 2050.</w:t>
      </w:r>
    </w:p>
    <w:p w14:paraId="1284B304" w14:textId="09EC9C36" w:rsidR="00A91B7B" w:rsidRPr="00101043" w:rsidRDefault="005D02FC" w:rsidP="00A91B7B">
      <w:pPr>
        <w:pStyle w:val="ListParagraph"/>
        <w:numPr>
          <w:ilvl w:val="0"/>
          <w:numId w:val="18"/>
        </w:numPr>
      </w:pPr>
      <w:r>
        <w:t>254</w:t>
      </w:r>
      <w:r w:rsidR="00A91B7B" w:rsidRPr="00101043">
        <w:t>,000 Minnesotans care for family members with Alzheimer’s disea</w:t>
      </w:r>
      <w:r w:rsidR="004954B1">
        <w:t>se</w:t>
      </w:r>
      <w:r w:rsidR="00E45429">
        <w:t xml:space="preserve"> and other dementias</w:t>
      </w:r>
      <w:r w:rsidR="004954B1">
        <w:t>. These caregivers provide 28</w:t>
      </w:r>
      <w:r>
        <w:t>9</w:t>
      </w:r>
      <w:r w:rsidR="00A91B7B" w:rsidRPr="00101043">
        <w:t xml:space="preserve"> million hours of unpaid care, valued at $3.</w:t>
      </w:r>
      <w:r>
        <w:t>6</w:t>
      </w:r>
      <w:r w:rsidR="00A91B7B" w:rsidRPr="00101043">
        <w:t>billion yearly.</w:t>
      </w:r>
    </w:p>
    <w:p w14:paraId="6E7264FF" w14:textId="77777777" w:rsidR="00B3464F" w:rsidRDefault="00B3464F" w:rsidP="00A91B7B"/>
    <w:p w14:paraId="765CF1DF" w14:textId="3A87424D" w:rsidR="00A91B7B" w:rsidRPr="00101043" w:rsidRDefault="004F2C0A" w:rsidP="00A91B7B">
      <w:r>
        <w:t xml:space="preserve">Note: All facts and figures presented are from </w:t>
      </w:r>
      <w:r w:rsidRPr="006A6005">
        <w:rPr>
          <w:i/>
        </w:rPr>
        <w:t>2018 Alzheimer’s Disease Facts and Figures</w:t>
      </w:r>
      <w:r w:rsidR="007C20C5">
        <w:t xml:space="preserve"> (Alzheimer’s Association).</w:t>
      </w:r>
      <w:r>
        <w:t> For up-to-date information, visit </w:t>
      </w:r>
      <w:hyperlink r:id="rId9" w:tgtFrame="_blank" w:history="1">
        <w:r>
          <w:rPr>
            <w:rStyle w:val="Hyperlink"/>
          </w:rPr>
          <w:t>https://www.alz.org/facts/overview.asp</w:t>
        </w:r>
      </w:hyperlink>
    </w:p>
    <w:p w14:paraId="6F1D9825" w14:textId="77777777" w:rsidR="004F2C0A" w:rsidRDefault="004F2C0A" w:rsidP="00A91B7B"/>
    <w:p w14:paraId="66B80134" w14:textId="1E4257EC" w:rsidR="00A91B7B" w:rsidRPr="00101043" w:rsidRDefault="00A91B7B" w:rsidP="00A91B7B">
      <w:r w:rsidRPr="00101043">
        <w:t>Dementia is a community crisis that must be addressed at a community level.  To foster livability for all, communities must be equipped to support people with dementia and their family and friend caregivers by</w:t>
      </w:r>
      <w:r>
        <w:t xml:space="preserve"> being “dementia</w:t>
      </w:r>
      <w:r w:rsidR="00E45429">
        <w:t xml:space="preserve"> </w:t>
      </w:r>
      <w:r>
        <w:t>friendly.”</w:t>
      </w:r>
    </w:p>
    <w:p w14:paraId="3C131835" w14:textId="77777777" w:rsidR="00A91B7B" w:rsidRPr="00101043" w:rsidRDefault="00A91B7B" w:rsidP="00A91B7B"/>
    <w:p w14:paraId="43948DCF" w14:textId="7233AC82" w:rsidR="00A91B7B" w:rsidRPr="00101043" w:rsidRDefault="00A91B7B" w:rsidP="00A91B7B">
      <w:pPr>
        <w:pStyle w:val="PurpleSubhead"/>
      </w:pPr>
      <w:r w:rsidRPr="00101043">
        <w:t>What is</w:t>
      </w:r>
      <w:r>
        <w:t xml:space="preserve"> a Dementia</w:t>
      </w:r>
      <w:r w:rsidR="006E4CDE">
        <w:t xml:space="preserve"> </w:t>
      </w:r>
      <w:r>
        <w:t>Friendly Community?</w:t>
      </w:r>
    </w:p>
    <w:p w14:paraId="35110EE6" w14:textId="436DE4C6" w:rsidR="00A91B7B" w:rsidRPr="00101043" w:rsidRDefault="00A91B7B" w:rsidP="00A91B7B">
      <w:r w:rsidRPr="00101043">
        <w:t>A dementia</w:t>
      </w:r>
      <w:r w:rsidR="006E4CDE">
        <w:t xml:space="preserve"> </w:t>
      </w:r>
      <w:r w:rsidRPr="00101043">
        <w:t xml:space="preserve">friendly community is informed, safe, </w:t>
      </w:r>
      <w:r w:rsidR="006E4CDE">
        <w:t xml:space="preserve">inclusive </w:t>
      </w:r>
      <w:r w:rsidRPr="00101043">
        <w:t>and respectful of people living with dementia and their families, has supportive features across all community sectors, and fosters quality of life for everyone</w:t>
      </w:r>
      <w:r>
        <w:t>.</w:t>
      </w:r>
    </w:p>
    <w:p w14:paraId="5E048515" w14:textId="77777777" w:rsidR="00B3464F" w:rsidRDefault="00B3464F" w:rsidP="00A91B7B">
      <w:pPr>
        <w:pStyle w:val="PurpleSubhead"/>
      </w:pPr>
    </w:p>
    <w:p w14:paraId="6CFA947F" w14:textId="77777777" w:rsidR="00EC7AEB" w:rsidRDefault="00EC7AEB" w:rsidP="00A91B7B">
      <w:pPr>
        <w:pStyle w:val="PurpleSubhead"/>
      </w:pPr>
    </w:p>
    <w:p w14:paraId="32E75811" w14:textId="77777777" w:rsidR="00A91B7B" w:rsidRPr="00101043" w:rsidRDefault="00A91B7B" w:rsidP="00A91B7B">
      <w:pPr>
        <w:pStyle w:val="PurpleSubhead"/>
      </w:pPr>
      <w:r w:rsidRPr="00101043">
        <w:lastRenderedPageBreak/>
        <w:t xml:space="preserve">How Does a Community Prepare? </w:t>
      </w:r>
    </w:p>
    <w:p w14:paraId="702A4B0E" w14:textId="69EE48FC" w:rsidR="00A91B7B" w:rsidRPr="00101043" w:rsidRDefault="00A91B7B" w:rsidP="00A91B7B">
      <w:r w:rsidRPr="00101043">
        <w:t>The ACT on Alzheimer's® Dementia</w:t>
      </w:r>
      <w:r w:rsidR="006E4CDE">
        <w:t xml:space="preserve"> </w:t>
      </w:r>
      <w:r w:rsidRPr="00101043">
        <w:t xml:space="preserve">Friendly Communities Toolkit guides communities through a research-informed process that fosters adoption of dementia-friendly practices in all parts of a community.  The toolkit is designed to be flexible and adaptable to a community’s needs. </w:t>
      </w:r>
    </w:p>
    <w:p w14:paraId="218E51D9" w14:textId="4F9DD20A" w:rsidR="00A91B7B" w:rsidRPr="00101043" w:rsidRDefault="00A91B7B" w:rsidP="00A91B7B">
      <w:r w:rsidRPr="00101043">
        <w:t xml:space="preserve">It </w:t>
      </w:r>
      <w:r w:rsidR="006E4CDE">
        <w:t>has</w:t>
      </w:r>
      <w:r w:rsidR="006E4CDE" w:rsidRPr="00101043">
        <w:t xml:space="preserve"> </w:t>
      </w:r>
      <w:r w:rsidRPr="00101043">
        <w:t xml:space="preserve">four </w:t>
      </w:r>
      <w:r w:rsidR="006E4CDE">
        <w:t>phases</w:t>
      </w:r>
      <w:r w:rsidR="006E4CDE" w:rsidRPr="00101043">
        <w:t xml:space="preserve"> </w:t>
      </w:r>
      <w:r w:rsidRPr="00101043">
        <w:t xml:space="preserve">and processes aimed at community readiness: </w:t>
      </w:r>
    </w:p>
    <w:p w14:paraId="383BC746" w14:textId="0D78B44F" w:rsidR="00034BB8" w:rsidRPr="00034BB8" w:rsidRDefault="00034BB8" w:rsidP="00034BB8">
      <w:pPr>
        <w:pStyle w:val="ListParagraph"/>
        <w:numPr>
          <w:ilvl w:val="0"/>
          <w:numId w:val="21"/>
        </w:numPr>
      </w:pPr>
      <w:r w:rsidRPr="00034BB8">
        <w:t>Action Phase 1:</w:t>
      </w:r>
      <w:r>
        <w:t xml:space="preserve">  </w:t>
      </w:r>
      <w:r w:rsidRPr="00034BB8">
        <w:t>Convene key community leaders and members to understand dementia and its implications for your community. Then, form an Action Team.</w:t>
      </w:r>
    </w:p>
    <w:p w14:paraId="685899E0" w14:textId="487048BF" w:rsidR="00034BB8" w:rsidRPr="00034BB8" w:rsidRDefault="00034BB8" w:rsidP="00034BB8">
      <w:pPr>
        <w:pStyle w:val="ListParagraph"/>
        <w:numPr>
          <w:ilvl w:val="0"/>
          <w:numId w:val="21"/>
        </w:numPr>
      </w:pPr>
      <w:r w:rsidRPr="00034BB8">
        <w:t xml:space="preserve">Action Phase 2:  Assess </w:t>
      </w:r>
      <w:r w:rsidR="006E4CDE">
        <w:t>dementia-related</w:t>
      </w:r>
      <w:r w:rsidRPr="00034BB8">
        <w:t xml:space="preserve"> strengths and gaps </w:t>
      </w:r>
      <w:r w:rsidR="006E4CDE">
        <w:t>in your community</w:t>
      </w:r>
      <w:r w:rsidRPr="00034BB8">
        <w:t xml:space="preserve"> using questionnaires in the toolkit.  </w:t>
      </w:r>
    </w:p>
    <w:p w14:paraId="2A141139" w14:textId="44DD1E45" w:rsidR="00034BB8" w:rsidRPr="00034BB8" w:rsidRDefault="00034BB8" w:rsidP="00034BB8">
      <w:pPr>
        <w:pStyle w:val="ListParagraph"/>
        <w:numPr>
          <w:ilvl w:val="0"/>
          <w:numId w:val="21"/>
        </w:numPr>
      </w:pPr>
      <w:r w:rsidRPr="00034BB8">
        <w:t>Action Phase 3:</w:t>
      </w:r>
      <w:r>
        <w:t xml:space="preserve">  </w:t>
      </w:r>
      <w:r w:rsidRPr="00034BB8">
        <w:t>Analyze the community assessment findings and determine action priorities for your community.</w:t>
      </w:r>
    </w:p>
    <w:p w14:paraId="5EE5924B" w14:textId="16A39B3C" w:rsidR="00034BB8" w:rsidRPr="00034BB8" w:rsidRDefault="00034BB8" w:rsidP="00034BB8">
      <w:pPr>
        <w:pStyle w:val="ListParagraph"/>
        <w:numPr>
          <w:ilvl w:val="0"/>
          <w:numId w:val="21"/>
        </w:numPr>
      </w:pPr>
      <w:r w:rsidRPr="00034BB8">
        <w:t>Action Phase 4:</w:t>
      </w:r>
      <w:r w:rsidR="00FC20DC">
        <w:t xml:space="preserve">  </w:t>
      </w:r>
      <w:r w:rsidR="006E4CDE">
        <w:t>ACT Together to pursue priority goals</w:t>
      </w:r>
      <w:r w:rsidRPr="00034BB8">
        <w:t xml:space="preserve"> and take action community-wide to become dementia friendly.   </w:t>
      </w:r>
    </w:p>
    <w:p w14:paraId="778C66ED" w14:textId="77777777" w:rsidR="00A91B7B" w:rsidRPr="00101043" w:rsidRDefault="00A91B7B" w:rsidP="00A91B7B"/>
    <w:p w14:paraId="60557D18" w14:textId="77777777" w:rsidR="00A91B7B" w:rsidRPr="00101043" w:rsidRDefault="00A91B7B" w:rsidP="00A91B7B">
      <w:pPr>
        <w:pStyle w:val="PurpleSubhead"/>
      </w:pPr>
      <w:r w:rsidRPr="00101043">
        <w:t>How Do You Determine Community Readiness?</w:t>
      </w:r>
    </w:p>
    <w:p w14:paraId="4AACEA3E" w14:textId="3049A183" w:rsidR="00A91B7B" w:rsidRPr="00101043" w:rsidRDefault="00A91B7B" w:rsidP="00A91B7B">
      <w:r w:rsidRPr="00101043">
        <w:t xml:space="preserve">Convene a small number of key community leaders and community members, including people with dementia and their family and friend care partners, who recognize the impact of dementia in your community.  As a group, </w:t>
      </w:r>
      <w:r w:rsidR="008746BA">
        <w:t xml:space="preserve">complete the </w:t>
      </w:r>
      <w:r w:rsidR="008746BA" w:rsidRPr="00101043">
        <w:t>Community Readiness Questionnaire</w:t>
      </w:r>
      <w:r w:rsidR="008746BA">
        <w:t xml:space="preserve"> to</w:t>
      </w:r>
      <w:r w:rsidR="008746BA" w:rsidRPr="00101043">
        <w:t xml:space="preserve"> </w:t>
      </w:r>
      <w:r w:rsidRPr="00101043">
        <w:t xml:space="preserve">determine whether you are ready to become an action community and form an action team.  </w:t>
      </w:r>
    </w:p>
    <w:p w14:paraId="66A33545" w14:textId="77777777" w:rsidR="00A91B7B" w:rsidRPr="00101043" w:rsidRDefault="00A91B7B" w:rsidP="00A91B7B"/>
    <w:p w14:paraId="1E3F95B9" w14:textId="77777777" w:rsidR="00A91B7B" w:rsidRPr="00101043" w:rsidRDefault="00A91B7B" w:rsidP="00A91B7B">
      <w:pPr>
        <w:pStyle w:val="PurpleSubhead"/>
      </w:pPr>
      <w:r w:rsidRPr="00101043">
        <w:t xml:space="preserve">What Does Being an Action Community Require? </w:t>
      </w:r>
    </w:p>
    <w:p w14:paraId="085FA524" w14:textId="77777777" w:rsidR="00A91B7B" w:rsidRPr="00101043" w:rsidRDefault="00A91B7B" w:rsidP="00A91B7B">
      <w:r w:rsidRPr="00101043">
        <w:t xml:space="preserve">An action community will ideally meet these criteria: </w:t>
      </w:r>
    </w:p>
    <w:p w14:paraId="584EFBC4" w14:textId="311E4A13" w:rsidR="00A91B7B" w:rsidRPr="00101043" w:rsidRDefault="00A91B7B" w:rsidP="00A91B7B">
      <w:pPr>
        <w:pStyle w:val="ListParagraph"/>
        <w:numPr>
          <w:ilvl w:val="0"/>
          <w:numId w:val="20"/>
        </w:numPr>
      </w:pPr>
      <w:r w:rsidRPr="00101043">
        <w:t xml:space="preserve">Has a champion or group of motivated community members who are willing to endorse and kick off action team development and will help the broader community commit to using the </w:t>
      </w:r>
      <w:r w:rsidR="003D200E">
        <w:t>D</w:t>
      </w:r>
      <w:r w:rsidR="003D200E" w:rsidRPr="00101043">
        <w:t>ementia</w:t>
      </w:r>
      <w:r w:rsidR="003D200E">
        <w:t xml:space="preserve"> F</w:t>
      </w:r>
      <w:r w:rsidR="003D200E" w:rsidRPr="00101043">
        <w:t xml:space="preserve">riendly </w:t>
      </w:r>
      <w:r w:rsidR="003D200E">
        <w:t>Communities</w:t>
      </w:r>
      <w:r w:rsidR="003D200E" w:rsidRPr="00101043">
        <w:t xml:space="preserve"> </w:t>
      </w:r>
      <w:r w:rsidR="003D200E">
        <w:t>T</w:t>
      </w:r>
      <w:r w:rsidR="003D200E" w:rsidRPr="00101043">
        <w:t>oolkit</w:t>
      </w:r>
      <w:r w:rsidRPr="00101043">
        <w:t>.</w:t>
      </w:r>
    </w:p>
    <w:p w14:paraId="691D760D" w14:textId="682EA922" w:rsidR="00A91B7B" w:rsidRPr="00101043" w:rsidRDefault="00A91B7B" w:rsidP="00A91B7B">
      <w:pPr>
        <w:pStyle w:val="ListParagraph"/>
        <w:numPr>
          <w:ilvl w:val="0"/>
          <w:numId w:val="20"/>
        </w:numPr>
      </w:pPr>
      <w:r w:rsidRPr="00101043">
        <w:t>Has a strong interest in Alzheimer’s awareness initiatives and, ideally, has engaged in some awareness-building activities, including local or regional efforts.</w:t>
      </w:r>
    </w:p>
    <w:p w14:paraId="2A46C77C" w14:textId="611B656D" w:rsidR="00A91B7B" w:rsidRPr="00101043" w:rsidRDefault="00A91B7B" w:rsidP="00A91B7B">
      <w:pPr>
        <w:pStyle w:val="ListParagraph"/>
        <w:numPr>
          <w:ilvl w:val="0"/>
          <w:numId w:val="20"/>
        </w:numPr>
      </w:pPr>
      <w:r w:rsidRPr="00101043">
        <w:t>Has an existing coalition</w:t>
      </w:r>
      <w:r w:rsidR="003D200E">
        <w:t xml:space="preserve"> </w:t>
      </w:r>
      <w:r w:rsidRPr="00101043">
        <w:t xml:space="preserve">or an organization that could serve as a sponsor or convener for building an action team. </w:t>
      </w:r>
    </w:p>
    <w:p w14:paraId="0AD871BC" w14:textId="4345C5E6" w:rsidR="00A91B7B" w:rsidRPr="00101043" w:rsidRDefault="00A91B7B" w:rsidP="00A91B7B">
      <w:pPr>
        <w:pStyle w:val="ListParagraph"/>
        <w:numPr>
          <w:ilvl w:val="0"/>
          <w:numId w:val="20"/>
        </w:numPr>
      </w:pPr>
      <w:r w:rsidRPr="00101043">
        <w:t>Has an action team made up of people living with dementia, family and friend caregivers, and individuals from the health care, long-term care, community-based services, business, government and faith communities</w:t>
      </w:r>
      <w:r w:rsidR="003D200E">
        <w:t>;</w:t>
      </w:r>
      <w:r w:rsidR="003D200E" w:rsidRPr="00101043">
        <w:t xml:space="preserve"> </w:t>
      </w:r>
      <w:r w:rsidRPr="00101043">
        <w:t>the team is willing to commit to a dementia-readiness effort.</w:t>
      </w:r>
    </w:p>
    <w:p w14:paraId="2C8FFEC2" w14:textId="77777777" w:rsidR="00A91B7B" w:rsidRPr="00101043" w:rsidRDefault="00A91B7B" w:rsidP="00A91B7B">
      <w:pPr>
        <w:pStyle w:val="PurpleSubhead"/>
      </w:pPr>
      <w:r w:rsidRPr="00101043">
        <w:t xml:space="preserve">How Do You Form an Action Team in Your Community? </w:t>
      </w:r>
    </w:p>
    <w:p w14:paraId="2CB4BC22" w14:textId="504EB114" w:rsidR="001C20DB" w:rsidRPr="00EC7AEB" w:rsidRDefault="00A91B7B" w:rsidP="00EC7AEB">
      <w:r w:rsidRPr="00101043">
        <w:t>To form your action team, identify a community champion or group of motivated community members to convene the</w:t>
      </w:r>
      <w:r>
        <w:t xml:space="preserve"> action team. </w:t>
      </w:r>
      <w:r w:rsidRPr="00101043">
        <w:t>Champions expressly sponsor/endorse the action team and work with their local Area Agency on Aging and the Alzheimer’s Association to invite and convene interested stakeholders and/or existing coal</w:t>
      </w:r>
      <w:r>
        <w:t xml:space="preserve">itions of community residents. </w:t>
      </w:r>
      <w:r w:rsidRPr="00101043">
        <w:t>Champions also assist in identifying an organization and person to assume a coordination role for the action team.</w:t>
      </w:r>
    </w:p>
    <w:sectPr w:rsidR="001C20DB" w:rsidRPr="00EC7AEB" w:rsidSect="00E56920">
      <w:headerReference w:type="default" r:id="rId10"/>
      <w:footerReference w:type="default" r:id="rId11"/>
      <w:headerReference w:type="first" r:id="rId12"/>
      <w:footerReference w:type="first" r:id="rId13"/>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11F4F" w14:textId="77777777" w:rsidR="009156D1" w:rsidRDefault="009156D1">
      <w:r>
        <w:separator/>
      </w:r>
    </w:p>
  </w:endnote>
  <w:endnote w:type="continuationSeparator" w:id="0">
    <w:p w14:paraId="7DD12D87" w14:textId="77777777" w:rsidR="009156D1" w:rsidRDefault="0091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462AE" w14:textId="69BDECAE"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583F5C" w:rsidRPr="008C367C">
      <w:rPr>
        <w:color w:val="000000" w:themeColor="text1"/>
        <w:sz w:val="20"/>
        <w:szCs w:val="20"/>
      </w:rPr>
      <w:t>201</w:t>
    </w:r>
    <w:r w:rsidR="00583F5C">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C39A7">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C39A7">
      <w:rPr>
        <w:noProof/>
        <w:color w:val="000000" w:themeColor="text1"/>
        <w:sz w:val="20"/>
        <w:szCs w:val="20"/>
      </w:rPr>
      <w:t>2</w:t>
    </w:r>
    <w:r w:rsidRPr="008C367C">
      <w:rPr>
        <w:color w:val="000000" w:themeColor="text1"/>
        <w:sz w:val="20"/>
        <w:szCs w:val="20"/>
      </w:rPr>
      <w:fldChar w:fldCharType="end"/>
    </w:r>
  </w:p>
  <w:p w14:paraId="1D2A96CA" w14:textId="77A0C387" w:rsidR="00864D2E" w:rsidRPr="008C367C" w:rsidRDefault="00864D2E" w:rsidP="000568C8">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0568C8">
      <w:rPr>
        <w:color w:val="000000" w:themeColor="text1"/>
        <w:sz w:val="20"/>
        <w:szCs w:val="20"/>
      </w:rPr>
      <w:tab/>
      <w:t xml:space="preserve">Rev. </w:t>
    </w:r>
    <w:r w:rsidR="00EC7AEB">
      <w:rPr>
        <w:color w:val="000000" w:themeColor="text1"/>
        <w:sz w:val="20"/>
        <w:szCs w:val="20"/>
      </w:rPr>
      <w:t>04/11</w:t>
    </w:r>
    <w:r w:rsidR="00EF61C7">
      <w:rPr>
        <w:color w:val="000000" w:themeColor="text1"/>
        <w:sz w:val="20"/>
        <w:szCs w:val="20"/>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0B3DA" w14:textId="137E4995"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5D02FC">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C39A7">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C39A7">
      <w:rPr>
        <w:noProof/>
        <w:color w:val="000000" w:themeColor="text1"/>
        <w:sz w:val="20"/>
        <w:szCs w:val="20"/>
      </w:rPr>
      <w:t>2</w:t>
    </w:r>
    <w:r w:rsidRPr="008C367C">
      <w:rPr>
        <w:color w:val="000000" w:themeColor="text1"/>
        <w:sz w:val="20"/>
        <w:szCs w:val="20"/>
      </w:rPr>
      <w:fldChar w:fldCharType="end"/>
    </w:r>
  </w:p>
  <w:p w14:paraId="2B00B70B" w14:textId="57DDCD81" w:rsidR="00864D2E" w:rsidRPr="008C367C" w:rsidRDefault="00864D2E" w:rsidP="000568C8">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CC39A7">
      <w:rPr>
        <w:color w:val="000000" w:themeColor="text1"/>
        <w:sz w:val="20"/>
        <w:szCs w:val="20"/>
      </w:rPr>
      <w:tab/>
      <w:t>Rev. 04/11</w:t>
    </w:r>
    <w:r w:rsidR="005D02FC">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A41C7" w14:textId="77777777" w:rsidR="009156D1" w:rsidRDefault="009156D1">
      <w:r>
        <w:separator/>
      </w:r>
    </w:p>
  </w:footnote>
  <w:footnote w:type="continuationSeparator" w:id="0">
    <w:p w14:paraId="45747F94" w14:textId="77777777" w:rsidR="009156D1" w:rsidRDefault="0091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1A7D"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0C1F"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45643E0E" wp14:editId="31AD770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2A762D25" w14:textId="77777777" w:rsidTr="000334B3">
      <w:trPr>
        <w:trHeight w:val="288"/>
      </w:trPr>
      <w:tc>
        <w:tcPr>
          <w:tcW w:w="2448" w:type="dxa"/>
          <w:shd w:val="clear" w:color="auto" w:fill="80BA57"/>
        </w:tcPr>
        <w:p w14:paraId="41D4D16F" w14:textId="77777777" w:rsidR="00A00C35" w:rsidRPr="00306C45" w:rsidRDefault="00A00C35"/>
      </w:tc>
      <w:tc>
        <w:tcPr>
          <w:tcW w:w="180" w:type="dxa"/>
        </w:tcPr>
        <w:p w14:paraId="1C7376CD" w14:textId="77777777" w:rsidR="00A00C35" w:rsidRDefault="00A00C35"/>
      </w:tc>
      <w:tc>
        <w:tcPr>
          <w:tcW w:w="2448" w:type="dxa"/>
          <w:shd w:val="clear" w:color="auto" w:fill="9E353F"/>
        </w:tcPr>
        <w:p w14:paraId="14A16A65" w14:textId="77777777" w:rsidR="00A00C35" w:rsidRDefault="00A00C35"/>
      </w:tc>
      <w:tc>
        <w:tcPr>
          <w:tcW w:w="180" w:type="dxa"/>
        </w:tcPr>
        <w:p w14:paraId="0F7B68F4" w14:textId="77777777" w:rsidR="00A00C35" w:rsidRDefault="00A00C35"/>
      </w:tc>
      <w:tc>
        <w:tcPr>
          <w:tcW w:w="2448" w:type="dxa"/>
          <w:shd w:val="clear" w:color="auto" w:fill="5F4173"/>
        </w:tcPr>
        <w:p w14:paraId="0C761E54" w14:textId="77777777" w:rsidR="00A00C35" w:rsidRDefault="00A00C35"/>
      </w:tc>
    </w:tr>
  </w:tbl>
  <w:p w14:paraId="12AEB9DD"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B3D4692"/>
    <w:multiLevelType w:val="hybridMultilevel"/>
    <w:tmpl w:val="464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AD5848"/>
    <w:multiLevelType w:val="hybridMultilevel"/>
    <w:tmpl w:val="0F1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A5A7F"/>
    <w:multiLevelType w:val="hybridMultilevel"/>
    <w:tmpl w:val="2AD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282976BB"/>
    <w:multiLevelType w:val="hybridMultilevel"/>
    <w:tmpl w:val="637AA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7">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8">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600542"/>
    <w:multiLevelType w:val="hybridMultilevel"/>
    <w:tmpl w:val="B60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17"/>
  </w:num>
  <w:num w:numId="15">
    <w:abstractNumId w:val="18"/>
  </w:num>
  <w:num w:numId="16">
    <w:abstractNumId w:val="20"/>
  </w:num>
  <w:num w:numId="17">
    <w:abstractNumId w:val="12"/>
  </w:num>
  <w:num w:numId="18">
    <w:abstractNumId w:val="13"/>
  </w:num>
  <w:num w:numId="19">
    <w:abstractNumId w:val="19"/>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91B7B"/>
    <w:rsid w:val="00006C85"/>
    <w:rsid w:val="000334B3"/>
    <w:rsid w:val="00034BB8"/>
    <w:rsid w:val="00042E3D"/>
    <w:rsid w:val="0004772A"/>
    <w:rsid w:val="00053D54"/>
    <w:rsid w:val="000568C8"/>
    <w:rsid w:val="0007192D"/>
    <w:rsid w:val="000A5A1B"/>
    <w:rsid w:val="000B38E8"/>
    <w:rsid w:val="000B6C13"/>
    <w:rsid w:val="000C560F"/>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4477"/>
    <w:rsid w:val="002A6442"/>
    <w:rsid w:val="002B3FF2"/>
    <w:rsid w:val="002B7642"/>
    <w:rsid w:val="002F794D"/>
    <w:rsid w:val="00306C45"/>
    <w:rsid w:val="0034522C"/>
    <w:rsid w:val="0036435F"/>
    <w:rsid w:val="00365A08"/>
    <w:rsid w:val="003B2EA5"/>
    <w:rsid w:val="003C0561"/>
    <w:rsid w:val="003D200E"/>
    <w:rsid w:val="003E3C51"/>
    <w:rsid w:val="00413422"/>
    <w:rsid w:val="00453712"/>
    <w:rsid w:val="00471744"/>
    <w:rsid w:val="004954B1"/>
    <w:rsid w:val="004A77BD"/>
    <w:rsid w:val="004E3CF7"/>
    <w:rsid w:val="004F1659"/>
    <w:rsid w:val="004F2C0A"/>
    <w:rsid w:val="0053141B"/>
    <w:rsid w:val="00533937"/>
    <w:rsid w:val="0055500D"/>
    <w:rsid w:val="00566B39"/>
    <w:rsid w:val="00583F5C"/>
    <w:rsid w:val="005D02FC"/>
    <w:rsid w:val="00696D81"/>
    <w:rsid w:val="006A7713"/>
    <w:rsid w:val="006B2052"/>
    <w:rsid w:val="006E07B7"/>
    <w:rsid w:val="006E4CDE"/>
    <w:rsid w:val="00722C34"/>
    <w:rsid w:val="00751F65"/>
    <w:rsid w:val="00782516"/>
    <w:rsid w:val="00790B10"/>
    <w:rsid w:val="007C20C5"/>
    <w:rsid w:val="007E6FA2"/>
    <w:rsid w:val="00803CDA"/>
    <w:rsid w:val="00864D2E"/>
    <w:rsid w:val="008746BA"/>
    <w:rsid w:val="00881D5A"/>
    <w:rsid w:val="0088779E"/>
    <w:rsid w:val="008A4BA8"/>
    <w:rsid w:val="008B76A3"/>
    <w:rsid w:val="008C2492"/>
    <w:rsid w:val="008C367C"/>
    <w:rsid w:val="009156D1"/>
    <w:rsid w:val="009640CA"/>
    <w:rsid w:val="00992F85"/>
    <w:rsid w:val="009A273B"/>
    <w:rsid w:val="009A356A"/>
    <w:rsid w:val="009A6057"/>
    <w:rsid w:val="009F5780"/>
    <w:rsid w:val="00A00C35"/>
    <w:rsid w:val="00A63B9C"/>
    <w:rsid w:val="00A675EF"/>
    <w:rsid w:val="00A91B7B"/>
    <w:rsid w:val="00A92DDF"/>
    <w:rsid w:val="00A96CE5"/>
    <w:rsid w:val="00AF37FC"/>
    <w:rsid w:val="00AF78FF"/>
    <w:rsid w:val="00B3464F"/>
    <w:rsid w:val="00B44FA1"/>
    <w:rsid w:val="00B527DD"/>
    <w:rsid w:val="00B6275A"/>
    <w:rsid w:val="00B753DC"/>
    <w:rsid w:val="00B86C7E"/>
    <w:rsid w:val="00BA4311"/>
    <w:rsid w:val="00C0287F"/>
    <w:rsid w:val="00C06D1E"/>
    <w:rsid w:val="00C156A8"/>
    <w:rsid w:val="00C3503E"/>
    <w:rsid w:val="00C51C94"/>
    <w:rsid w:val="00CA6A01"/>
    <w:rsid w:val="00CC39A7"/>
    <w:rsid w:val="00CE65F3"/>
    <w:rsid w:val="00CF1FB4"/>
    <w:rsid w:val="00D25897"/>
    <w:rsid w:val="00D8682F"/>
    <w:rsid w:val="00D8721A"/>
    <w:rsid w:val="00DF67F9"/>
    <w:rsid w:val="00E45429"/>
    <w:rsid w:val="00E56920"/>
    <w:rsid w:val="00E7455A"/>
    <w:rsid w:val="00E83C94"/>
    <w:rsid w:val="00EC7AEB"/>
    <w:rsid w:val="00EE0FDC"/>
    <w:rsid w:val="00EF61C7"/>
    <w:rsid w:val="00F018DB"/>
    <w:rsid w:val="00F53454"/>
    <w:rsid w:val="00F60BB0"/>
    <w:rsid w:val="00F94FFF"/>
    <w:rsid w:val="00FC20DC"/>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4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6D1E"/>
    <w:pPr>
      <w:spacing w:after="120"/>
      <w:jc w:val="center"/>
    </w:pPr>
    <w:rPr>
      <w:b/>
      <w:color w:val="523667"/>
      <w:sz w:val="36"/>
      <w:szCs w:val="28"/>
    </w:rPr>
  </w:style>
  <w:style w:type="character" w:customStyle="1" w:styleId="BigHeadingChar">
    <w:name w:val="Big Heading Char"/>
    <w:basedOn w:val="DefaultParagraphFont"/>
    <w:link w:val="BigHeading"/>
    <w:rsid w:val="00C06D1E"/>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034BB8"/>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6D1E"/>
    <w:pPr>
      <w:spacing w:after="120"/>
      <w:jc w:val="center"/>
    </w:pPr>
    <w:rPr>
      <w:b/>
      <w:color w:val="523667"/>
      <w:sz w:val="36"/>
      <w:szCs w:val="28"/>
    </w:rPr>
  </w:style>
  <w:style w:type="character" w:customStyle="1" w:styleId="BigHeadingChar">
    <w:name w:val="Big Heading Char"/>
    <w:basedOn w:val="DefaultParagraphFont"/>
    <w:link w:val="BigHeading"/>
    <w:rsid w:val="00C06D1E"/>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034BB8"/>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lz.org/facts/overview.a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989C949DF1C242939552AE577CEA05"/>
        <w:category>
          <w:name w:val="General"/>
          <w:gallery w:val="placeholder"/>
        </w:category>
        <w:types>
          <w:type w:val="bbPlcHdr"/>
        </w:types>
        <w:behaviors>
          <w:behavior w:val="content"/>
        </w:behaviors>
        <w:guid w:val="{8F89A8A1-EF48-0244-ADF8-44D25EADA092}"/>
      </w:docPartPr>
      <w:docPartBody>
        <w:p w:rsidR="004E2631" w:rsidRDefault="00DE6D20">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DE6D20">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DE6D20">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DE6D20">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DE6D20" w:rsidRDefault="00DE6D20">
          <w:pPr>
            <w:pStyle w:val="F2989C949DF1C242939552AE577CEA05"/>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20"/>
    <w:rsid w:val="006D3199"/>
    <w:rsid w:val="00C24FED"/>
    <w:rsid w:val="00CB3009"/>
    <w:rsid w:val="00DE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F2989C949DF1C242939552AE577CEA05">
    <w:name w:val="F2989C949DF1C242939552AE577CEA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F2989C949DF1C242939552AE577CEA05">
    <w:name w:val="F2989C949DF1C242939552AE577CE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ED9B-9779-4835-8BC5-377356B0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1115C09D.dotm</Template>
  <TotalTime>4</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6</cp:revision>
  <cp:lastPrinted>2015-10-20T04:55:00Z</cp:lastPrinted>
  <dcterms:created xsi:type="dcterms:W3CDTF">2018-04-11T21:20:00Z</dcterms:created>
  <dcterms:modified xsi:type="dcterms:W3CDTF">2018-04-12T15:23:00Z</dcterms:modified>
</cp:coreProperties>
</file>